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8" w:rsidRPr="003F7978" w:rsidRDefault="003F7978" w:rsidP="003F7978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3F7978">
        <w:rPr>
          <w:rFonts w:cs="Arial"/>
          <w:b/>
          <w:sz w:val="24"/>
          <w:szCs w:val="24"/>
          <w:lang w:val="ru-RU"/>
        </w:rPr>
        <w:t>Корпус в асептическом исполнении из нержавеющей стали для универсального преобразователя UPT-21</w:t>
      </w:r>
    </w:p>
    <w:p w:rsidR="00851107" w:rsidRPr="003F7978" w:rsidRDefault="00851107" w:rsidP="00E42902">
      <w:pPr>
        <w:rPr>
          <w:rFonts w:cs="Arial"/>
          <w:b/>
          <w:sz w:val="22"/>
          <w:szCs w:val="22"/>
          <w:lang w:val="ru-RU"/>
        </w:rPr>
      </w:pPr>
    </w:p>
    <w:p w:rsidR="003F7978" w:rsidRPr="003F7978" w:rsidRDefault="005B1B93" w:rsidP="003F7978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cs="Arial"/>
          <w:b/>
          <w:sz w:val="22"/>
          <w:szCs w:val="22"/>
        </w:rPr>
        <w:t>Klingenberg</w:t>
      </w:r>
      <w:proofErr w:type="spellEnd"/>
      <w:r>
        <w:rPr>
          <w:rFonts w:cs="Arial"/>
          <w:b/>
          <w:sz w:val="22"/>
          <w:szCs w:val="22"/>
        </w:rPr>
        <w:t xml:space="preserve">, April 2015. </w:t>
      </w:r>
      <w:r w:rsidR="00761463">
        <w:rPr>
          <w:rFonts w:cs="Arial"/>
          <w:b/>
          <w:sz w:val="22"/>
          <w:szCs w:val="22"/>
        </w:rPr>
        <w:br/>
      </w:r>
      <w:r w:rsidR="003F7978" w:rsidRPr="003F7978">
        <w:rPr>
          <w:rFonts w:cs="Arial"/>
          <w:b/>
          <w:sz w:val="22"/>
          <w:szCs w:val="22"/>
          <w:lang w:val="ru-RU"/>
        </w:rPr>
        <w:t xml:space="preserve">Компания WIKA расширила область применения универсального преобразователя модели </w:t>
      </w:r>
      <w:hyperlink r:id="rId8" w:history="1">
        <w:r w:rsidR="003F7978" w:rsidRPr="003F7978">
          <w:rPr>
            <w:rFonts w:cs="Arial"/>
            <w:b/>
            <w:sz w:val="22"/>
            <w:szCs w:val="22"/>
            <w:lang w:val="ru-RU"/>
          </w:rPr>
          <w:t>UPT-21</w:t>
        </w:r>
      </w:hyperlink>
      <w:r w:rsidR="003F7978" w:rsidRPr="003F7978">
        <w:rPr>
          <w:rFonts w:cs="Arial"/>
          <w:b/>
          <w:sz w:val="22"/>
          <w:szCs w:val="22"/>
          <w:lang w:val="ru-RU"/>
        </w:rPr>
        <w:t>. Теперь прибор для измерения давления также может поставляться в прочном, но при этом полностью асептическом корпусе из нержавеющей стали, поверхность которого дополнительно может быть обработана электрохимической полировкой.</w:t>
      </w:r>
    </w:p>
    <w:p w:rsidR="000F634C" w:rsidRPr="003F7978" w:rsidRDefault="000F634C" w:rsidP="007F6D23">
      <w:pPr>
        <w:rPr>
          <w:rFonts w:cs="Arial"/>
          <w:sz w:val="22"/>
          <w:szCs w:val="22"/>
          <w:lang w:val="ru-RU"/>
        </w:rPr>
      </w:pPr>
    </w:p>
    <w:p w:rsidR="003F7978" w:rsidRPr="003F7978" w:rsidRDefault="003F7978" w:rsidP="003F7978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3F7978">
        <w:rPr>
          <w:rFonts w:cs="Arial"/>
          <w:sz w:val="22"/>
          <w:szCs w:val="22"/>
          <w:lang w:val="ru-RU"/>
        </w:rPr>
        <w:t>Преобразователь модели UPT-21 с поворотной индикаторной головкой (индикатор диаметром 60</w:t>
      </w:r>
      <w:r w:rsidRPr="003F7978">
        <w:rPr>
          <w:rFonts w:eastAsia="MS Mincho" w:cs="Arial"/>
          <w:sz w:val="22"/>
          <w:szCs w:val="22"/>
          <w:lang w:val="ru-RU"/>
        </w:rPr>
        <w:t xml:space="preserve">　</w:t>
      </w:r>
      <w:r w:rsidRPr="003F7978">
        <w:rPr>
          <w:rFonts w:cs="Arial"/>
          <w:sz w:val="22"/>
          <w:szCs w:val="22"/>
          <w:lang w:val="ru-RU"/>
        </w:rPr>
        <w:t xml:space="preserve">мм) обладает оптимальной герметичностью в любом монтажном положении. Корпус и электрические соединения имеют наружное уплотнение, которое не подвергается загрязнению. Муфты кабельных вводов имеют гладкую наружную поверхность и внутреннюю резьбу для кабельных зажимов. Таким образом, данные преобразователи идеально подходят для мойки струей воды. Для санитарных применений в качестве технологических присоединений могут использоваться </w:t>
      </w:r>
      <w:proofErr w:type="spellStart"/>
      <w:r w:rsidRPr="003F7978">
        <w:rPr>
          <w:rFonts w:cs="Arial"/>
          <w:sz w:val="22"/>
          <w:szCs w:val="22"/>
          <w:lang w:val="ru-RU"/>
        </w:rPr>
        <w:t>клэмпы</w:t>
      </w:r>
      <w:proofErr w:type="spellEnd"/>
      <w:r w:rsidRPr="003F7978">
        <w:rPr>
          <w:rFonts w:cs="Arial"/>
          <w:sz w:val="22"/>
          <w:szCs w:val="22"/>
          <w:lang w:val="ru-RU"/>
        </w:rPr>
        <w:t>, молочные гайки и стерильные фланцы.</w:t>
      </w:r>
    </w:p>
    <w:p w:rsidR="003F7978" w:rsidRPr="003F7978" w:rsidRDefault="003F7978" w:rsidP="003F7978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3F7978">
        <w:rPr>
          <w:rFonts w:cs="Arial"/>
          <w:sz w:val="22"/>
          <w:szCs w:val="22"/>
          <w:lang w:val="ru-RU"/>
        </w:rPr>
        <w:t>Измерительные электронные блоки преобразователя, которые обеспечивают коммуникацию по протоколу HART</w:t>
      </w:r>
      <w:r w:rsidRPr="003F7978">
        <w:rPr>
          <w:rFonts w:cs="Arial"/>
          <w:sz w:val="22"/>
          <w:szCs w:val="22"/>
          <w:vertAlign w:val="superscript"/>
          <w:lang w:val="ru-RU"/>
        </w:rPr>
        <w:t>®</w:t>
      </w:r>
      <w:r w:rsidRPr="003F7978">
        <w:rPr>
          <w:rFonts w:cs="Arial"/>
          <w:sz w:val="22"/>
          <w:szCs w:val="22"/>
          <w:lang w:val="ru-RU"/>
        </w:rPr>
        <w:t xml:space="preserve"> (V7), наряду с конструкцией корпуса, обеспечивают функциональную универсальность прибора. Компактный прибор в зависимости от требований укомплектован датчиком с диапазоном измерения 0 ... 400 </w:t>
      </w:r>
      <w:proofErr w:type="spellStart"/>
      <w:r w:rsidRPr="003F7978">
        <w:rPr>
          <w:rFonts w:cs="Arial"/>
          <w:sz w:val="22"/>
          <w:szCs w:val="22"/>
          <w:lang w:val="ru-RU"/>
        </w:rPr>
        <w:t>мбар</w:t>
      </w:r>
      <w:proofErr w:type="spellEnd"/>
      <w:r w:rsidRPr="003F7978">
        <w:rPr>
          <w:rFonts w:cs="Arial"/>
          <w:sz w:val="22"/>
          <w:szCs w:val="22"/>
          <w:lang w:val="ru-RU"/>
        </w:rPr>
        <w:t xml:space="preserve"> и 0 ... 600 бар, который имеет погрешность измерения 0,1 % от шкалы. Диапазоны измерения свободно масштабируются, что позволяет без труда установить любые промежуточные диапазоны. Преобразователь UPT </w:t>
      </w:r>
      <w:proofErr w:type="gramStart"/>
      <w:r w:rsidRPr="003F7978">
        <w:rPr>
          <w:rFonts w:cs="Arial"/>
          <w:sz w:val="22"/>
          <w:szCs w:val="22"/>
          <w:lang w:val="ru-RU"/>
        </w:rPr>
        <w:t>разработан в соответствии с санитарным стандартом 3-A и имеет</w:t>
      </w:r>
      <w:proofErr w:type="gramEnd"/>
      <w:r w:rsidRPr="003F7978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3F7978">
        <w:rPr>
          <w:rFonts w:cs="Arial"/>
          <w:sz w:val="22"/>
          <w:szCs w:val="22"/>
          <w:lang w:val="ru-RU"/>
        </w:rPr>
        <w:t>взрывозащиту</w:t>
      </w:r>
      <w:proofErr w:type="spellEnd"/>
      <w:r w:rsidRPr="003F7978">
        <w:rPr>
          <w:rFonts w:cs="Arial"/>
          <w:sz w:val="22"/>
          <w:szCs w:val="22"/>
          <w:lang w:val="ru-RU"/>
        </w:rPr>
        <w:t xml:space="preserve"> в соответствии с требованиями ATEX, </w:t>
      </w:r>
      <w:proofErr w:type="spellStart"/>
      <w:r w:rsidRPr="003F7978">
        <w:rPr>
          <w:rFonts w:cs="Arial"/>
          <w:sz w:val="22"/>
          <w:szCs w:val="22"/>
          <w:lang w:val="ru-RU"/>
        </w:rPr>
        <w:t>IECEx</w:t>
      </w:r>
      <w:proofErr w:type="spellEnd"/>
      <w:r w:rsidRPr="003F7978">
        <w:rPr>
          <w:rFonts w:cs="Arial"/>
          <w:sz w:val="22"/>
          <w:szCs w:val="22"/>
          <w:lang w:val="ru-RU"/>
        </w:rPr>
        <w:t xml:space="preserve">, </w:t>
      </w:r>
      <w:proofErr w:type="spellStart"/>
      <w:r w:rsidRPr="003F7978">
        <w:rPr>
          <w:rFonts w:cs="Arial"/>
          <w:sz w:val="22"/>
          <w:szCs w:val="22"/>
          <w:lang w:val="ru-RU"/>
        </w:rPr>
        <w:t>Inmetro</w:t>
      </w:r>
      <w:proofErr w:type="spellEnd"/>
      <w:r w:rsidRPr="003F7978">
        <w:rPr>
          <w:rFonts w:cs="Arial"/>
          <w:sz w:val="22"/>
          <w:szCs w:val="22"/>
          <w:lang w:val="ru-RU"/>
        </w:rPr>
        <w:t xml:space="preserve"> и EAC.</w:t>
      </w:r>
    </w:p>
    <w:p w:rsidR="008947E1" w:rsidRPr="003F7978" w:rsidRDefault="008947E1" w:rsidP="001E02C8">
      <w:pPr>
        <w:rPr>
          <w:rFonts w:cs="Arial"/>
          <w:sz w:val="22"/>
          <w:szCs w:val="22"/>
          <w:lang w:val="ru-RU"/>
        </w:rPr>
      </w:pPr>
    </w:p>
    <w:p w:rsidR="003D6883" w:rsidRPr="003F7978" w:rsidRDefault="003D6883" w:rsidP="000D3B9F">
      <w:pPr>
        <w:pStyle w:val="a5"/>
        <w:rPr>
          <w:b w:val="0"/>
          <w:lang w:val="ru-RU"/>
        </w:rPr>
      </w:pPr>
    </w:p>
    <w:p w:rsidR="00B02416" w:rsidRPr="003F7978" w:rsidRDefault="00B02416">
      <w:pPr>
        <w:pStyle w:val="a5"/>
        <w:rPr>
          <w:b w:val="0"/>
          <w:lang w:val="ru-RU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3F7978" w:rsidRDefault="003F7978">
      <w:pPr>
        <w:pStyle w:val="a5"/>
        <w:rPr>
          <w:b w:val="0"/>
          <w:sz w:val="20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Pr="00761463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61463">
        <w:rPr>
          <w:lang w:val="de-DE"/>
        </w:rPr>
        <w:t>KG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Alexander-Wiegand-Straße 30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3F7978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0F5ADF">
          <w:rPr>
            <w:rStyle w:val="a6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Pr="003F7978" w:rsidRDefault="00B02416">
      <w:pPr>
        <w:rPr>
          <w:color w:val="000000"/>
          <w:szCs w:val="22"/>
          <w:lang w:val="ru-RU"/>
        </w:rPr>
      </w:pPr>
      <w:r>
        <w:rPr>
          <w:b/>
        </w:rPr>
        <w:t>WIKA</w:t>
      </w:r>
      <w:r w:rsidRPr="003F7978">
        <w:rPr>
          <w:b/>
          <w:lang w:val="ru-RU"/>
        </w:rPr>
        <w:t xml:space="preserve"> </w:t>
      </w:r>
      <w:r w:rsidR="003F7978">
        <w:rPr>
          <w:b/>
          <w:lang w:val="ru-RU"/>
        </w:rPr>
        <w:t>фотография</w:t>
      </w:r>
      <w:r w:rsidRPr="003F7978">
        <w:rPr>
          <w:b/>
          <w:lang w:val="ru-RU"/>
        </w:rPr>
        <w:t>:</w:t>
      </w:r>
    </w:p>
    <w:p w:rsidR="00B02416" w:rsidRPr="003F7978" w:rsidRDefault="003F7978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>
        <w:rPr>
          <w:rFonts w:cs="Arial"/>
          <w:position w:val="6"/>
          <w:lang w:val="ru-RU"/>
        </w:rPr>
        <w:t>Универсальный преобразователь</w:t>
      </w:r>
      <w:r w:rsidR="00A429FE" w:rsidRPr="003F7978">
        <w:rPr>
          <w:rFonts w:cs="Arial"/>
          <w:position w:val="6"/>
          <w:lang w:val="ru-RU"/>
        </w:rPr>
        <w:t xml:space="preserve"> </w:t>
      </w:r>
      <w:r w:rsidR="00A429FE">
        <w:rPr>
          <w:rFonts w:cs="Arial"/>
          <w:position w:val="6"/>
        </w:rPr>
        <w:t>UPT</w:t>
      </w:r>
      <w:r w:rsidR="00A429FE" w:rsidRPr="003F7978">
        <w:rPr>
          <w:rFonts w:cs="Arial"/>
          <w:position w:val="6"/>
          <w:lang w:val="ru-RU"/>
        </w:rPr>
        <w:t xml:space="preserve">-21 </w:t>
      </w:r>
      <w:r>
        <w:rPr>
          <w:rFonts w:cs="Arial"/>
          <w:position w:val="6"/>
          <w:lang w:val="ru-RU"/>
        </w:rPr>
        <w:t>асептическое исполнение</w:t>
      </w: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A429FE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8716B3B" wp14:editId="322BA960">
            <wp:simplePos x="0" y="0"/>
            <wp:positionH relativeFrom="column">
              <wp:posOffset>52705</wp:posOffset>
            </wp:positionH>
            <wp:positionV relativeFrom="paragraph">
              <wp:posOffset>22860</wp:posOffset>
            </wp:positionV>
            <wp:extent cx="2597150" cy="3417570"/>
            <wp:effectExtent l="0" t="0" r="0" b="0"/>
            <wp:wrapTight wrapText="bothSides">
              <wp:wrapPolygon edited="0">
                <wp:start x="0" y="0"/>
                <wp:lineTo x="0" y="21431"/>
                <wp:lineTo x="21389" y="21431"/>
                <wp:lineTo x="21389" y="0"/>
                <wp:lineTo x="0" y="0"/>
              </wp:wrapPolygon>
            </wp:wrapTight>
            <wp:docPr id="4" name="Grafik 4" descr="N:\Sales-Europe\06_Marketing\MS\02_Media\10_Presse_MAAN\02_Presseinformationen\2016\2_Bilder\UPT21_000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UPT21_00002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3F7978" w:rsidRDefault="00B02416">
      <w:pPr>
        <w:pStyle w:val="a5"/>
        <w:tabs>
          <w:tab w:val="left" w:pos="993"/>
        </w:tabs>
        <w:rPr>
          <w:sz w:val="20"/>
          <w:lang w:val="ru-RU"/>
        </w:rPr>
      </w:pPr>
    </w:p>
    <w:p w:rsidR="00B02416" w:rsidRPr="003F7978" w:rsidRDefault="003F7978">
      <w:pPr>
        <w:tabs>
          <w:tab w:val="left" w:pos="754"/>
          <w:tab w:val="left" w:pos="993"/>
        </w:tabs>
        <w:rPr>
          <w:b/>
          <w:lang w:val="ru-RU"/>
        </w:rPr>
      </w:pPr>
      <w:r>
        <w:rPr>
          <w:b/>
          <w:lang w:val="ru-RU"/>
        </w:rPr>
        <w:t>Редакция</w:t>
      </w:r>
      <w:r w:rsidR="00B02416" w:rsidRPr="003F7978">
        <w:rPr>
          <w:b/>
          <w:lang w:val="ru-RU"/>
        </w:rPr>
        <w:t>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61463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761463">
        <w:rPr>
          <w:lang w:val="fr-FR"/>
        </w:rPr>
        <w:t>André Habel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761463">
        <w:rPr>
          <w:lang w:val="fr-FR"/>
        </w:rPr>
        <w:t>Marketing Services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Alexander-Wiegand-Straße 30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63911 Klingenberg/Germany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761463">
        <w:rPr>
          <w:lang w:val="fr-FR"/>
        </w:rPr>
        <w:t>Fax +49 9372 132-8008010</w:t>
      </w:r>
      <w:bookmarkStart w:id="0" w:name="_GoBack"/>
      <w:bookmarkEnd w:id="0"/>
    </w:p>
    <w:p w:rsidR="00B02416" w:rsidRDefault="00B02416">
      <w:pPr>
        <w:rPr>
          <w:lang w:val="fr-FR"/>
        </w:rPr>
      </w:pPr>
      <w:r w:rsidRPr="00761463">
        <w:rPr>
          <w:lang w:val="fr-FR"/>
        </w:rPr>
        <w:t>andre.habel-nunes@wika.com</w:t>
      </w:r>
    </w:p>
    <w:p w:rsidR="00B02416" w:rsidRPr="00761463" w:rsidRDefault="003F7978">
      <w:hyperlink r:id="rId11" w:history="1">
        <w:r w:rsidR="000F5ADF">
          <w:rPr>
            <w:rStyle w:val="a6"/>
            <w:rFonts w:cs="Arial"/>
          </w:rPr>
          <w:t>www.wika.de</w:t>
        </w:r>
      </w:hyperlink>
    </w:p>
    <w:p w:rsidR="00B02416" w:rsidRPr="00761463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0A2751">
        <w:rPr>
          <w:rFonts w:cs="Arial"/>
        </w:rPr>
        <w:t>05/2016</w:t>
      </w:r>
    </w:p>
    <w:p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1A" w:rsidRDefault="00AA481A">
      <w:r>
        <w:separator/>
      </w:r>
    </w:p>
  </w:endnote>
  <w:endnote w:type="continuationSeparator" w:id="0">
    <w:p w:rsidR="00AA481A" w:rsidRDefault="00A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1A" w:rsidRDefault="00AA481A">
      <w:r>
        <w:separator/>
      </w:r>
    </w:p>
  </w:footnote>
  <w:footnote w:type="continuationSeparator" w:id="0">
    <w:p w:rsidR="00AA481A" w:rsidRDefault="00AA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A2751"/>
    <w:rsid w:val="000C148A"/>
    <w:rsid w:val="000D3B9F"/>
    <w:rsid w:val="000E18DC"/>
    <w:rsid w:val="000F5ADF"/>
    <w:rsid w:val="000F634C"/>
    <w:rsid w:val="001038E3"/>
    <w:rsid w:val="001225C4"/>
    <w:rsid w:val="001412A1"/>
    <w:rsid w:val="0015174D"/>
    <w:rsid w:val="001537A6"/>
    <w:rsid w:val="00154F72"/>
    <w:rsid w:val="001B1DA2"/>
    <w:rsid w:val="001C4DAF"/>
    <w:rsid w:val="001D27B0"/>
    <w:rsid w:val="001D7908"/>
    <w:rsid w:val="001E02C8"/>
    <w:rsid w:val="001E6072"/>
    <w:rsid w:val="001E719A"/>
    <w:rsid w:val="001F1463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7978"/>
    <w:rsid w:val="00404625"/>
    <w:rsid w:val="004131A6"/>
    <w:rsid w:val="0042687D"/>
    <w:rsid w:val="00446F60"/>
    <w:rsid w:val="00447770"/>
    <w:rsid w:val="004705E5"/>
    <w:rsid w:val="00492BCF"/>
    <w:rsid w:val="0049465C"/>
    <w:rsid w:val="00497816"/>
    <w:rsid w:val="004B0483"/>
    <w:rsid w:val="004C12A7"/>
    <w:rsid w:val="004E2919"/>
    <w:rsid w:val="004E7285"/>
    <w:rsid w:val="00512B4A"/>
    <w:rsid w:val="00534659"/>
    <w:rsid w:val="005543F4"/>
    <w:rsid w:val="0058003C"/>
    <w:rsid w:val="005831B3"/>
    <w:rsid w:val="005A6B9C"/>
    <w:rsid w:val="005B1B93"/>
    <w:rsid w:val="005C3E1E"/>
    <w:rsid w:val="005C4D8E"/>
    <w:rsid w:val="005D2D5A"/>
    <w:rsid w:val="005D3113"/>
    <w:rsid w:val="005E53CC"/>
    <w:rsid w:val="005F157A"/>
    <w:rsid w:val="0060171D"/>
    <w:rsid w:val="00601863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61463"/>
    <w:rsid w:val="00762B68"/>
    <w:rsid w:val="00773EAD"/>
    <w:rsid w:val="007A1E37"/>
    <w:rsid w:val="007B4D54"/>
    <w:rsid w:val="007C1848"/>
    <w:rsid w:val="007D4EF4"/>
    <w:rsid w:val="007E36A7"/>
    <w:rsid w:val="007E6A15"/>
    <w:rsid w:val="007E7D64"/>
    <w:rsid w:val="007F6D23"/>
    <w:rsid w:val="00813B92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3ED9"/>
    <w:rsid w:val="008947E1"/>
    <w:rsid w:val="00897C3C"/>
    <w:rsid w:val="008A30F9"/>
    <w:rsid w:val="008A7929"/>
    <w:rsid w:val="008B1233"/>
    <w:rsid w:val="008D3B94"/>
    <w:rsid w:val="008D5609"/>
    <w:rsid w:val="008E5EA4"/>
    <w:rsid w:val="008F196C"/>
    <w:rsid w:val="008F2C29"/>
    <w:rsid w:val="008F5575"/>
    <w:rsid w:val="009032F1"/>
    <w:rsid w:val="00963F23"/>
    <w:rsid w:val="00994201"/>
    <w:rsid w:val="009A29CD"/>
    <w:rsid w:val="009A6DCA"/>
    <w:rsid w:val="009B3B38"/>
    <w:rsid w:val="009C5A29"/>
    <w:rsid w:val="009C7AEF"/>
    <w:rsid w:val="009E4A2E"/>
    <w:rsid w:val="009E4A88"/>
    <w:rsid w:val="00A1663A"/>
    <w:rsid w:val="00A21782"/>
    <w:rsid w:val="00A251B3"/>
    <w:rsid w:val="00A420A8"/>
    <w:rsid w:val="00A429FE"/>
    <w:rsid w:val="00A463DF"/>
    <w:rsid w:val="00A73320"/>
    <w:rsid w:val="00AA481A"/>
    <w:rsid w:val="00AC4BA2"/>
    <w:rsid w:val="00AC5BB8"/>
    <w:rsid w:val="00AE0961"/>
    <w:rsid w:val="00AF4647"/>
    <w:rsid w:val="00B02416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92B41"/>
    <w:rsid w:val="00B96C6F"/>
    <w:rsid w:val="00BC39BA"/>
    <w:rsid w:val="00BF1D5B"/>
    <w:rsid w:val="00C068D8"/>
    <w:rsid w:val="00C11FF3"/>
    <w:rsid w:val="00C30ECC"/>
    <w:rsid w:val="00C50180"/>
    <w:rsid w:val="00C57AFE"/>
    <w:rsid w:val="00C677A3"/>
    <w:rsid w:val="00C82345"/>
    <w:rsid w:val="00C91A34"/>
    <w:rsid w:val="00CE63EA"/>
    <w:rsid w:val="00CF1633"/>
    <w:rsid w:val="00D05B92"/>
    <w:rsid w:val="00D1305F"/>
    <w:rsid w:val="00D13DFC"/>
    <w:rsid w:val="00D40FED"/>
    <w:rsid w:val="00D434DA"/>
    <w:rsid w:val="00D4459F"/>
    <w:rsid w:val="00D44F1C"/>
    <w:rsid w:val="00D57758"/>
    <w:rsid w:val="00D81999"/>
    <w:rsid w:val="00D86F52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35793"/>
    <w:rsid w:val="00E362D3"/>
    <w:rsid w:val="00E42902"/>
    <w:rsid w:val="00E535A0"/>
    <w:rsid w:val="00E64AC0"/>
    <w:rsid w:val="00E75E96"/>
    <w:rsid w:val="00E77184"/>
    <w:rsid w:val="00E85CA1"/>
    <w:rsid w:val="00EA0778"/>
    <w:rsid w:val="00EB13C4"/>
    <w:rsid w:val="00EC7DBB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70539"/>
    <w:rsid w:val="00F752D3"/>
    <w:rsid w:val="00F77060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upt_20_upt_21_ru_ru.WI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a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BCC3-F96F-4134-BBF0-3B272DF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2281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8</cp:revision>
  <cp:lastPrinted>2015-11-06T09:08:00Z</cp:lastPrinted>
  <dcterms:created xsi:type="dcterms:W3CDTF">2016-03-29T12:07:00Z</dcterms:created>
  <dcterms:modified xsi:type="dcterms:W3CDTF">2017-10-25T12:31:00Z</dcterms:modified>
</cp:coreProperties>
</file>