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4249E349" w:rsidR="00FC122C" w:rsidRPr="00D97646" w:rsidRDefault="00D97646" w:rsidP="009E4A88">
      <w:pPr>
        <w:pStyle w:val="a5"/>
        <w:rPr>
          <w:bCs w:val="0"/>
          <w:sz w:val="24"/>
          <w:szCs w:val="24"/>
          <w:lang w:val="ru-RU"/>
        </w:rPr>
      </w:pPr>
      <w:r w:rsidRPr="00D97646">
        <w:rPr>
          <w:sz w:val="24"/>
          <w:szCs w:val="24"/>
          <w:lang w:val="ru-RU"/>
        </w:rPr>
        <w:t>Реле давления для применения в жестких условиях эксплуатации с улучшенными характеристиками</w:t>
      </w:r>
    </w:p>
    <w:p w14:paraId="3D62E3E2" w14:textId="77777777" w:rsidR="00FA0B4C" w:rsidRPr="00D97646" w:rsidRDefault="00FA0B4C" w:rsidP="009E4A88">
      <w:pPr>
        <w:pStyle w:val="a5"/>
        <w:rPr>
          <w:bCs w:val="0"/>
          <w:sz w:val="24"/>
          <w:lang w:val="ru-RU"/>
        </w:rPr>
      </w:pPr>
    </w:p>
    <w:p w14:paraId="4562F248" w14:textId="77777777" w:rsidR="00D97646" w:rsidRPr="00D97646" w:rsidRDefault="00D97646" w:rsidP="0085368F">
      <w:pPr>
        <w:pStyle w:val="a9"/>
        <w:rPr>
          <w:rFonts w:cs="Arial"/>
          <w:b/>
          <w:bCs/>
          <w:sz w:val="22"/>
          <w:szCs w:val="22"/>
          <w:lang w:val="ru-RU"/>
        </w:rPr>
      </w:pPr>
      <w:proofErr w:type="spellStart"/>
      <w:r w:rsidRPr="00D97646">
        <w:rPr>
          <w:rFonts w:cs="Arial"/>
          <w:b/>
          <w:bCs/>
          <w:sz w:val="22"/>
          <w:szCs w:val="22"/>
          <w:lang w:val="ru-RU"/>
        </w:rPr>
        <w:t>Клингенберг</w:t>
      </w:r>
      <w:proofErr w:type="spellEnd"/>
      <w:r w:rsidRPr="00D97646">
        <w:rPr>
          <w:rFonts w:cs="Arial"/>
          <w:b/>
          <w:bCs/>
          <w:sz w:val="22"/>
          <w:szCs w:val="22"/>
          <w:lang w:val="ru-RU"/>
        </w:rPr>
        <w:t xml:space="preserve">, май 2018. </w:t>
      </w:r>
      <w:r w:rsidRPr="00D97646">
        <w:rPr>
          <w:rFonts w:cs="Arial"/>
          <w:b/>
          <w:bCs/>
          <w:sz w:val="22"/>
          <w:szCs w:val="22"/>
          <w:lang w:val="ru-RU"/>
        </w:rPr>
        <w:br/>
        <w:t>От насосов и гидравлических систем до автоклавов: новые реле давления WIKA модели </w:t>
      </w:r>
      <w:hyperlink r:id="rId10" w:tgtFrame="_self" w:history="1">
        <w:r w:rsidRPr="00D97646">
          <w:rPr>
            <w:rFonts w:cs="Arial"/>
            <w:sz w:val="22"/>
            <w:szCs w:val="22"/>
            <w:lang w:val="ru-RU"/>
          </w:rPr>
          <w:t>PSM-550</w:t>
        </w:r>
      </w:hyperlink>
      <w:r w:rsidRPr="00D97646">
        <w:rPr>
          <w:rFonts w:cs="Arial"/>
          <w:b/>
          <w:bCs/>
          <w:sz w:val="22"/>
          <w:szCs w:val="22"/>
          <w:lang w:val="ru-RU"/>
        </w:rPr>
        <w:t xml:space="preserve"> для работы в жестких условиях эксплуатации разработаны для промышленных применений с повышенными требованиями.</w:t>
      </w:r>
    </w:p>
    <w:p w14:paraId="10891800" w14:textId="77777777" w:rsidR="00D97646" w:rsidRPr="00D97646" w:rsidRDefault="00D97646" w:rsidP="00D97646">
      <w:pPr>
        <w:pStyle w:val="ae"/>
        <w:rPr>
          <w:rFonts w:ascii="Arial" w:hAnsi="Arial" w:cs="Arial"/>
          <w:sz w:val="22"/>
          <w:szCs w:val="22"/>
        </w:rPr>
      </w:pPr>
      <w:r w:rsidRPr="00D97646">
        <w:rPr>
          <w:rFonts w:ascii="Arial" w:hAnsi="Arial" w:cs="Arial"/>
          <w:sz w:val="22"/>
          <w:szCs w:val="22"/>
        </w:rPr>
        <w:t xml:space="preserve">Новый прибор коммутирует электрические нагрузки до 230 В/10 А переменного тока с </w:t>
      </w:r>
      <w:proofErr w:type="spellStart"/>
      <w:r w:rsidRPr="00D97646">
        <w:rPr>
          <w:rFonts w:ascii="Arial" w:hAnsi="Arial" w:cs="Arial"/>
          <w:sz w:val="22"/>
          <w:szCs w:val="22"/>
        </w:rPr>
        <w:t>невоспроизводимостью</w:t>
      </w:r>
      <w:proofErr w:type="spellEnd"/>
      <w:r w:rsidRPr="00D97646">
        <w:rPr>
          <w:rFonts w:ascii="Arial" w:hAnsi="Arial" w:cs="Arial"/>
          <w:sz w:val="22"/>
          <w:szCs w:val="22"/>
        </w:rPr>
        <w:t xml:space="preserve"> точки переключения ≤ 1 %. Высокая точность обеспечивает оптимальную работу установки, обеспечивая тем самым высокое качество выпускаемых изделий.</w:t>
      </w:r>
    </w:p>
    <w:p w14:paraId="766A79EF" w14:textId="77777777" w:rsidR="00D97646" w:rsidRPr="00D97646" w:rsidRDefault="00D97646" w:rsidP="00D97646">
      <w:pPr>
        <w:pStyle w:val="ae"/>
        <w:rPr>
          <w:rFonts w:ascii="Arial" w:hAnsi="Arial" w:cs="Arial"/>
          <w:sz w:val="22"/>
          <w:szCs w:val="22"/>
        </w:rPr>
      </w:pPr>
      <w:r w:rsidRPr="00D97646">
        <w:rPr>
          <w:rFonts w:ascii="Arial" w:hAnsi="Arial" w:cs="Arial"/>
          <w:sz w:val="22"/>
          <w:szCs w:val="22"/>
        </w:rPr>
        <w:t xml:space="preserve">Реле может поставляться с диапазонами </w:t>
      </w:r>
      <w:proofErr w:type="spellStart"/>
      <w:r w:rsidRPr="00D97646">
        <w:rPr>
          <w:rFonts w:ascii="Arial" w:hAnsi="Arial" w:cs="Arial"/>
          <w:sz w:val="22"/>
          <w:szCs w:val="22"/>
        </w:rPr>
        <w:t>уставок</w:t>
      </w:r>
      <w:proofErr w:type="spellEnd"/>
      <w:r w:rsidRPr="00D97646">
        <w:rPr>
          <w:rFonts w:ascii="Arial" w:hAnsi="Arial" w:cs="Arial"/>
          <w:sz w:val="22"/>
          <w:szCs w:val="22"/>
        </w:rPr>
        <w:t xml:space="preserve"> для манометрического давления (от 0 … 300 </w:t>
      </w:r>
      <w:proofErr w:type="spellStart"/>
      <w:r w:rsidRPr="00D97646">
        <w:rPr>
          <w:rFonts w:ascii="Arial" w:hAnsi="Arial" w:cs="Arial"/>
          <w:sz w:val="22"/>
          <w:szCs w:val="22"/>
        </w:rPr>
        <w:t>мбар</w:t>
      </w:r>
      <w:proofErr w:type="spellEnd"/>
      <w:r w:rsidRPr="00D97646">
        <w:rPr>
          <w:rFonts w:ascii="Arial" w:hAnsi="Arial" w:cs="Arial"/>
          <w:sz w:val="22"/>
          <w:szCs w:val="22"/>
        </w:rPr>
        <w:t xml:space="preserve"> до 10 … 30 бар) и диапазонами </w:t>
      </w:r>
      <w:proofErr w:type="spellStart"/>
      <w:r w:rsidRPr="00D97646">
        <w:rPr>
          <w:rFonts w:ascii="Arial" w:hAnsi="Arial" w:cs="Arial"/>
          <w:sz w:val="22"/>
          <w:szCs w:val="22"/>
        </w:rPr>
        <w:t>уставок</w:t>
      </w:r>
      <w:proofErr w:type="spellEnd"/>
      <w:r w:rsidRPr="00D97646">
        <w:rPr>
          <w:rFonts w:ascii="Arial" w:hAnsi="Arial" w:cs="Arial"/>
          <w:sz w:val="22"/>
          <w:szCs w:val="22"/>
        </w:rPr>
        <w:t xml:space="preserve"> для вакуума (-1 … 0 бар и -0,8 … +5 бар). Таким образом, данное реле давления подходит для контроля вакуумных трактов, которые, например, участвуют в процессе очистки. Прибор имеет класс </w:t>
      </w:r>
      <w:proofErr w:type="spellStart"/>
      <w:r w:rsidRPr="00D97646">
        <w:rPr>
          <w:rFonts w:ascii="Arial" w:hAnsi="Arial" w:cs="Arial"/>
          <w:sz w:val="22"/>
          <w:szCs w:val="22"/>
        </w:rPr>
        <w:t>пылевлагозащиты</w:t>
      </w:r>
      <w:proofErr w:type="spellEnd"/>
      <w:r w:rsidRPr="00D97646">
        <w:rPr>
          <w:rFonts w:ascii="Arial" w:hAnsi="Arial" w:cs="Arial"/>
          <w:sz w:val="22"/>
          <w:szCs w:val="22"/>
        </w:rPr>
        <w:t xml:space="preserve"> IP67. К тому же, возможно исполнение PSM-550, предназначенное для работы с технологическими средами при температуре до 170 °C, контактирующие с измеряемой средой детали в этом случае изготовлены из нержавеющей стали.</w:t>
      </w:r>
    </w:p>
    <w:p w14:paraId="2401EA5C" w14:textId="77777777" w:rsidR="00456796" w:rsidRPr="00D97646" w:rsidRDefault="00456796" w:rsidP="00FA0B4C">
      <w:pPr>
        <w:pStyle w:val="a5"/>
        <w:rPr>
          <w:lang w:val="ru-RU"/>
        </w:rPr>
      </w:pPr>
    </w:p>
    <w:p w14:paraId="53583408" w14:textId="77777777" w:rsidR="00B02416" w:rsidRPr="00D97646" w:rsidRDefault="00B02416">
      <w:pPr>
        <w:pStyle w:val="a5"/>
        <w:rPr>
          <w:b w:val="0"/>
          <w:lang w:val="ru-RU"/>
        </w:rPr>
      </w:pPr>
    </w:p>
    <w:p w14:paraId="5FD03FA2" w14:textId="7BE8518A" w:rsidR="00B02416" w:rsidRDefault="00B02416">
      <w:pPr>
        <w:rPr>
          <w:rFonts w:cs="Arial"/>
          <w:position w:val="6"/>
          <w:sz w:val="22"/>
          <w:szCs w:val="22"/>
          <w:vertAlign w:val="superscript"/>
          <w:lang w:val="en-US"/>
        </w:rPr>
      </w:pPr>
    </w:p>
    <w:p w14:paraId="1A8D0DB3" w14:textId="77777777" w:rsidR="00D97646" w:rsidRPr="003E0683" w:rsidRDefault="00D97646">
      <w:pPr>
        <w:rPr>
          <w:rFonts w:cs="Arial"/>
          <w:position w:val="6"/>
          <w:sz w:val="22"/>
          <w:szCs w:val="22"/>
          <w:vertAlign w:val="superscript"/>
          <w:lang w:val="en-US"/>
        </w:rPr>
      </w:pPr>
    </w:p>
    <w:p w14:paraId="532622B6" w14:textId="77777777" w:rsidR="00B02416" w:rsidRPr="003E0683" w:rsidRDefault="00B02416">
      <w:pPr>
        <w:pStyle w:val="a5"/>
        <w:rPr>
          <w:b w:val="0"/>
          <w:sz w:val="20"/>
          <w:lang w:val="en-US"/>
        </w:rPr>
      </w:pPr>
    </w:p>
    <w:p w14:paraId="790E796E" w14:textId="21027558" w:rsidR="00B02416" w:rsidRPr="003E0683" w:rsidRDefault="00B02416">
      <w:pPr>
        <w:pStyle w:val="a5"/>
        <w:rPr>
          <w:b w:val="0"/>
          <w:sz w:val="20"/>
          <w:lang w:val="en-US"/>
        </w:rPr>
      </w:pPr>
    </w:p>
    <w:p w14:paraId="765C6ACF" w14:textId="0EC3C2F0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071A1A07" w14:textId="1E752D18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104FA1AD" w14:textId="23A13390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7A43ECC2" w14:textId="57B1A8BC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55A31A46" w14:textId="217B6004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151F2CEF" w14:textId="47FB5557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1005CB7E" w14:textId="77777777" w:rsidR="004F1D72" w:rsidRPr="003E0683" w:rsidRDefault="004F1D72">
      <w:pPr>
        <w:pStyle w:val="a5"/>
        <w:rPr>
          <w:b w:val="0"/>
          <w:sz w:val="20"/>
          <w:lang w:val="en-US"/>
        </w:rPr>
      </w:pPr>
    </w:p>
    <w:p w14:paraId="3B555E95" w14:textId="77777777" w:rsidR="00B02416" w:rsidRPr="003E0683" w:rsidRDefault="00B02416">
      <w:pPr>
        <w:pStyle w:val="a5"/>
        <w:rPr>
          <w:b w:val="0"/>
          <w:sz w:val="20"/>
          <w:lang w:val="en-US"/>
        </w:rPr>
      </w:pPr>
    </w:p>
    <w:p w14:paraId="3937F907" w14:textId="77777777" w:rsidR="00B02416" w:rsidRPr="003E0683" w:rsidRDefault="00B02416">
      <w:pPr>
        <w:ind w:right="480"/>
        <w:rPr>
          <w:rFonts w:cs="Arial"/>
          <w:b/>
          <w:position w:val="6"/>
          <w:lang w:val="en-US"/>
        </w:rPr>
      </w:pPr>
    </w:p>
    <w:p w14:paraId="02AF7755" w14:textId="77777777" w:rsidR="00B02416" w:rsidRDefault="00B02416">
      <w:r w:rsidRPr="003E0683">
        <w:rPr>
          <w:lang w:val="en-US"/>
        </w:rPr>
        <w:t xml:space="preserve">WIKA Alexander </w:t>
      </w:r>
      <w:proofErr w:type="spellStart"/>
      <w:r w:rsidRPr="003E0683">
        <w:rPr>
          <w:lang w:val="en-US"/>
        </w:rPr>
        <w:t>Wiegand</w:t>
      </w:r>
      <w:proofErr w:type="spellEnd"/>
      <w:r w:rsidRPr="003E0683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E0683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3E0683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3E0683">
        <w:rPr>
          <w:lang w:val="en-US"/>
        </w:rPr>
        <w:t>vertrieb@wika.com</w:t>
      </w:r>
    </w:p>
    <w:p w14:paraId="6E80F9C9" w14:textId="77777777" w:rsidR="00B02416" w:rsidRPr="00351147" w:rsidRDefault="00055C8F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49380D" w:rsidRPr="003E0683">
          <w:rPr>
            <w:rStyle w:val="a6"/>
            <w:rFonts w:cs="Arial"/>
            <w:lang w:val="en-US"/>
          </w:rPr>
          <w:t>www.wika.de</w:t>
        </w:r>
      </w:hyperlink>
    </w:p>
    <w:p w14:paraId="64FB8649" w14:textId="67F8223F" w:rsidR="00B02416" w:rsidRPr="00D97646" w:rsidRDefault="004F1D72">
      <w:pPr>
        <w:tabs>
          <w:tab w:val="left" w:pos="993"/>
        </w:tabs>
        <w:rPr>
          <w:rFonts w:cs="Arial"/>
          <w:b/>
          <w:lang w:val="ru-RU"/>
        </w:rPr>
      </w:pPr>
      <w:r w:rsidRPr="003E0683">
        <w:rPr>
          <w:rFonts w:cs="Arial"/>
          <w:b/>
          <w:lang w:val="en-US"/>
        </w:rPr>
        <w:lastRenderedPageBreak/>
        <w:t>WIKA</w:t>
      </w:r>
      <w:r w:rsidRPr="00D97646">
        <w:rPr>
          <w:rFonts w:cs="Arial"/>
          <w:b/>
          <w:lang w:val="ru-RU"/>
        </w:rPr>
        <w:t xml:space="preserve"> </w:t>
      </w:r>
      <w:r w:rsidR="00D97646">
        <w:rPr>
          <w:rFonts w:cs="Arial"/>
          <w:b/>
          <w:lang w:val="ru-RU"/>
        </w:rPr>
        <w:t>фотография</w:t>
      </w:r>
      <w:r w:rsidRPr="00D97646">
        <w:rPr>
          <w:rFonts w:cs="Arial"/>
          <w:b/>
          <w:lang w:val="ru-RU"/>
        </w:rPr>
        <w:t>:</w:t>
      </w:r>
    </w:p>
    <w:p w14:paraId="34324ADC" w14:textId="48FD052F" w:rsidR="004F1D72" w:rsidRPr="00D97646" w:rsidRDefault="00D97646">
      <w:pPr>
        <w:tabs>
          <w:tab w:val="left" w:pos="993"/>
        </w:tabs>
        <w:rPr>
          <w:rFonts w:cs="Arial"/>
          <w:lang w:val="ru-RU"/>
        </w:rPr>
      </w:pPr>
      <w:r>
        <w:rPr>
          <w:rFonts w:cs="Arial"/>
          <w:lang w:val="ru-RU"/>
        </w:rPr>
        <w:t>Реле давления</w:t>
      </w:r>
      <w:r w:rsidR="004F1D72" w:rsidRPr="00D97646">
        <w:rPr>
          <w:rFonts w:cs="Arial"/>
          <w:lang w:val="ru-RU"/>
        </w:rPr>
        <w:t xml:space="preserve"> </w:t>
      </w:r>
      <w:r w:rsidR="003922CA" w:rsidRPr="00995647">
        <w:rPr>
          <w:rFonts w:cs="Arial"/>
          <w:lang w:val="en-US"/>
        </w:rPr>
        <w:t>PSM</w:t>
      </w:r>
      <w:r w:rsidR="003922CA" w:rsidRPr="00D97646">
        <w:rPr>
          <w:rFonts w:cs="Arial"/>
          <w:lang w:val="ru-RU"/>
        </w:rPr>
        <w:t>-</w:t>
      </w:r>
      <w:r w:rsidR="004F1D72" w:rsidRPr="00D97646">
        <w:rPr>
          <w:rFonts w:cs="Arial"/>
          <w:lang w:val="ru-RU"/>
        </w:rPr>
        <w:t>550</w:t>
      </w:r>
    </w:p>
    <w:p w14:paraId="205B7883" w14:textId="241987DF" w:rsidR="00B02416" w:rsidRPr="00D97646" w:rsidRDefault="00B02416">
      <w:pPr>
        <w:tabs>
          <w:tab w:val="left" w:pos="754"/>
          <w:tab w:val="left" w:pos="993"/>
        </w:tabs>
        <w:rPr>
          <w:rFonts w:cs="Arial"/>
          <w:lang w:val="ru-RU"/>
        </w:rPr>
      </w:pPr>
    </w:p>
    <w:p w14:paraId="702AF2D5" w14:textId="77777777" w:rsidR="00482CD0" w:rsidRPr="00D97646" w:rsidRDefault="00482CD0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AB2CCE4" w14:textId="3D2A2EDA" w:rsidR="00482CD0" w:rsidRPr="00731CA5" w:rsidRDefault="00731CA5">
      <w:pPr>
        <w:pStyle w:val="a3"/>
        <w:tabs>
          <w:tab w:val="clear" w:pos="4536"/>
          <w:tab w:val="clear" w:pos="9072"/>
        </w:tabs>
        <w:rPr>
          <w:b/>
          <w:lang w:val="en-US"/>
        </w:rPr>
      </w:pPr>
      <w:r>
        <w:rPr>
          <w:rFonts w:cs="Arial"/>
          <w:noProof/>
          <w:lang w:val="ru-RU" w:eastAsia="ru-RU"/>
        </w:rPr>
        <w:drawing>
          <wp:inline distT="0" distB="0" distL="0" distR="0" wp14:anchorId="63CB998E" wp14:editId="4946D36F">
            <wp:extent cx="3048000" cy="3314700"/>
            <wp:effectExtent l="0" t="0" r="0" b="0"/>
            <wp:docPr id="5" name="Grafik 5" descr="N:\Sales-Europe\06_Marketing\MS\02_Media\10_Presse_MAAN\02_Presseinformationen\2018\Bilder\PSM-550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8\Bilder\PSM-550ne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15E0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16543FC2" w:rsidR="00B02416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391EB1CB" w14:textId="69979B0D" w:rsidR="00731CA5" w:rsidRDefault="00731CA5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7824278C" w14:textId="77777777" w:rsidR="00731CA5" w:rsidRPr="00A47A9E" w:rsidRDefault="00731CA5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a5"/>
        <w:tabs>
          <w:tab w:val="left" w:pos="993"/>
        </w:tabs>
        <w:rPr>
          <w:sz w:val="20"/>
          <w:lang w:val="en-US"/>
        </w:rPr>
      </w:pPr>
    </w:p>
    <w:p w14:paraId="6D7063D7" w14:textId="311458B0" w:rsidR="00B02416" w:rsidRPr="00A47A9E" w:rsidRDefault="00D97646">
      <w:pPr>
        <w:tabs>
          <w:tab w:val="left" w:pos="754"/>
          <w:tab w:val="left" w:pos="993"/>
        </w:tabs>
        <w:rPr>
          <w:b/>
          <w:lang w:val="en-US"/>
        </w:rPr>
      </w:pPr>
      <w:r>
        <w:rPr>
          <w:b/>
          <w:lang w:val="ru-RU"/>
        </w:rPr>
        <w:t>Редакция</w:t>
      </w:r>
      <w:bookmarkStart w:id="0" w:name="_GoBack"/>
      <w:bookmarkEnd w:id="0"/>
      <w:r w:rsidR="00B02416" w:rsidRPr="003E0683">
        <w:rPr>
          <w:b/>
          <w:lang w:val="en-US"/>
        </w:rPr>
        <w:t>:</w:t>
      </w:r>
    </w:p>
    <w:p w14:paraId="0BB31A55" w14:textId="77777777" w:rsidR="00B02416" w:rsidRPr="00D97646" w:rsidRDefault="00B02416">
      <w:pPr>
        <w:tabs>
          <w:tab w:val="left" w:pos="993"/>
        </w:tabs>
      </w:pPr>
      <w:r w:rsidRPr="003E0683">
        <w:rPr>
          <w:lang w:val="en-US"/>
        </w:rPr>
        <w:t xml:space="preserve">WIKA Alexander </w:t>
      </w:r>
      <w:proofErr w:type="spellStart"/>
      <w:r w:rsidRPr="003E0683">
        <w:rPr>
          <w:lang w:val="en-US"/>
        </w:rPr>
        <w:t>Wiegand</w:t>
      </w:r>
      <w:proofErr w:type="spellEnd"/>
      <w:r w:rsidRPr="003E0683">
        <w:rPr>
          <w:lang w:val="en-US"/>
        </w:rPr>
        <w:t xml:space="preserve"> SE &amp; Co. </w:t>
      </w:r>
      <w:r w:rsidRPr="00D97646"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Tel. +49 9372 132-8010</w:t>
      </w:r>
    </w:p>
    <w:p w14:paraId="1F1A8F07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Fax +49 9372 132-8008010</w:t>
      </w:r>
    </w:p>
    <w:p w14:paraId="58EDD350" w14:textId="77777777" w:rsidR="00B02416" w:rsidRPr="003E0683" w:rsidRDefault="00B02416">
      <w:pPr>
        <w:rPr>
          <w:lang w:val="en-US"/>
        </w:rPr>
      </w:pPr>
      <w:r w:rsidRPr="003E0683">
        <w:rPr>
          <w:lang w:val="en-US"/>
        </w:rPr>
        <w:t>andre.habel-nunes@wika.com</w:t>
      </w:r>
    </w:p>
    <w:p w14:paraId="36D080C0" w14:textId="77777777" w:rsidR="00B02416" w:rsidRPr="003E0683" w:rsidRDefault="00055C8F">
      <w:pPr>
        <w:rPr>
          <w:lang w:val="en-US"/>
        </w:rPr>
      </w:pPr>
      <w:hyperlink r:id="rId13" w:history="1">
        <w:r w:rsidR="0049380D" w:rsidRPr="003E0683">
          <w:rPr>
            <w:rStyle w:val="a6"/>
            <w:rFonts w:cs="Arial"/>
            <w:lang w:val="en-US"/>
          </w:rPr>
          <w:t>www.wika.de</w:t>
        </w:r>
      </w:hyperlink>
    </w:p>
    <w:p w14:paraId="77E813AC" w14:textId="77777777" w:rsidR="00B02416" w:rsidRPr="003E068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ADD740B" w:rsidR="00B02416" w:rsidRPr="003E0683" w:rsidRDefault="00B02416">
      <w:pPr>
        <w:rPr>
          <w:rFonts w:cs="Arial"/>
          <w:lang w:val="en-US"/>
        </w:rPr>
      </w:pPr>
      <w:r w:rsidRPr="003E0683">
        <w:rPr>
          <w:rFonts w:cs="Arial"/>
          <w:lang w:val="en-US"/>
        </w:rPr>
        <w:t>WIKA press release</w:t>
      </w:r>
      <w:r w:rsidR="00731CA5">
        <w:rPr>
          <w:rFonts w:cs="Arial"/>
          <w:lang w:val="en-US"/>
        </w:rPr>
        <w:t xml:space="preserve"> 06/2018</w:t>
      </w:r>
    </w:p>
    <w:p w14:paraId="615510E4" w14:textId="77777777" w:rsidR="00B02416" w:rsidRPr="003E0683" w:rsidRDefault="00B02416">
      <w:pPr>
        <w:pStyle w:val="a5"/>
        <w:rPr>
          <w:b w:val="0"/>
          <w:sz w:val="20"/>
          <w:lang w:val="en-US"/>
        </w:rPr>
      </w:pPr>
    </w:p>
    <w:sectPr w:rsidR="00B02416" w:rsidRPr="003E0683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345"/>
    <w:rsid w:val="000161BB"/>
    <w:rsid w:val="00022A4B"/>
    <w:rsid w:val="000425F6"/>
    <w:rsid w:val="00062B51"/>
    <w:rsid w:val="00062C80"/>
    <w:rsid w:val="000719D3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2490"/>
    <w:rsid w:val="001038E3"/>
    <w:rsid w:val="001215A6"/>
    <w:rsid w:val="00121AC8"/>
    <w:rsid w:val="00154F72"/>
    <w:rsid w:val="00165D8C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C6D"/>
    <w:rsid w:val="001D6718"/>
    <w:rsid w:val="001E3EFC"/>
    <w:rsid w:val="001E6072"/>
    <w:rsid w:val="001F5C5E"/>
    <w:rsid w:val="00210005"/>
    <w:rsid w:val="00220C1D"/>
    <w:rsid w:val="00244990"/>
    <w:rsid w:val="00272512"/>
    <w:rsid w:val="00282905"/>
    <w:rsid w:val="00291653"/>
    <w:rsid w:val="002958D2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922CA"/>
    <w:rsid w:val="003B5CCA"/>
    <w:rsid w:val="003B654C"/>
    <w:rsid w:val="003C1EC3"/>
    <w:rsid w:val="003C6975"/>
    <w:rsid w:val="003C6E5A"/>
    <w:rsid w:val="003D6883"/>
    <w:rsid w:val="003E0683"/>
    <w:rsid w:val="003F2D65"/>
    <w:rsid w:val="00404625"/>
    <w:rsid w:val="00420D1E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91236"/>
    <w:rsid w:val="0049380D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4F1D72"/>
    <w:rsid w:val="005119B7"/>
    <w:rsid w:val="005350E7"/>
    <w:rsid w:val="00546D2A"/>
    <w:rsid w:val="005543F4"/>
    <w:rsid w:val="00557454"/>
    <w:rsid w:val="00557F44"/>
    <w:rsid w:val="00557F5E"/>
    <w:rsid w:val="00574C67"/>
    <w:rsid w:val="0058003C"/>
    <w:rsid w:val="00584852"/>
    <w:rsid w:val="005A0EC4"/>
    <w:rsid w:val="005C3E1E"/>
    <w:rsid w:val="005C4D8E"/>
    <w:rsid w:val="005C55E6"/>
    <w:rsid w:val="005F157A"/>
    <w:rsid w:val="005F2A69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5A0F"/>
    <w:rsid w:val="00647B60"/>
    <w:rsid w:val="006525E1"/>
    <w:rsid w:val="00653357"/>
    <w:rsid w:val="006645D6"/>
    <w:rsid w:val="0066461C"/>
    <w:rsid w:val="006701C1"/>
    <w:rsid w:val="0067020C"/>
    <w:rsid w:val="00670CE4"/>
    <w:rsid w:val="00671B63"/>
    <w:rsid w:val="00675792"/>
    <w:rsid w:val="006C2308"/>
    <w:rsid w:val="006C544D"/>
    <w:rsid w:val="006D1F5A"/>
    <w:rsid w:val="006D2745"/>
    <w:rsid w:val="006D4F5E"/>
    <w:rsid w:val="006E0FD0"/>
    <w:rsid w:val="006E1CD0"/>
    <w:rsid w:val="006F2B9C"/>
    <w:rsid w:val="006F5E44"/>
    <w:rsid w:val="007072F4"/>
    <w:rsid w:val="00731CA5"/>
    <w:rsid w:val="00735CED"/>
    <w:rsid w:val="0076072C"/>
    <w:rsid w:val="00780B3B"/>
    <w:rsid w:val="0079085F"/>
    <w:rsid w:val="0079281B"/>
    <w:rsid w:val="007A1E37"/>
    <w:rsid w:val="007A69B7"/>
    <w:rsid w:val="007B3E54"/>
    <w:rsid w:val="007C6146"/>
    <w:rsid w:val="007E6A15"/>
    <w:rsid w:val="00817E93"/>
    <w:rsid w:val="0082325D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97C3C"/>
    <w:rsid w:val="008B5A38"/>
    <w:rsid w:val="008C6221"/>
    <w:rsid w:val="008D3B94"/>
    <w:rsid w:val="008D5545"/>
    <w:rsid w:val="008E3BAE"/>
    <w:rsid w:val="008E574F"/>
    <w:rsid w:val="008E5EA4"/>
    <w:rsid w:val="008F5575"/>
    <w:rsid w:val="0093639C"/>
    <w:rsid w:val="009420C0"/>
    <w:rsid w:val="00942229"/>
    <w:rsid w:val="00963F23"/>
    <w:rsid w:val="00977048"/>
    <w:rsid w:val="00986A46"/>
    <w:rsid w:val="00987F37"/>
    <w:rsid w:val="0099564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9F6B27"/>
    <w:rsid w:val="009F7A9E"/>
    <w:rsid w:val="00A10594"/>
    <w:rsid w:val="00A12774"/>
    <w:rsid w:val="00A13127"/>
    <w:rsid w:val="00A21782"/>
    <w:rsid w:val="00A251B3"/>
    <w:rsid w:val="00A32C54"/>
    <w:rsid w:val="00A463DF"/>
    <w:rsid w:val="00A47A9E"/>
    <w:rsid w:val="00A63C4B"/>
    <w:rsid w:val="00A73320"/>
    <w:rsid w:val="00A75BF2"/>
    <w:rsid w:val="00A760CB"/>
    <w:rsid w:val="00AC4BA2"/>
    <w:rsid w:val="00AC5BB8"/>
    <w:rsid w:val="00AD6FE3"/>
    <w:rsid w:val="00AE0961"/>
    <w:rsid w:val="00AE32E6"/>
    <w:rsid w:val="00AF4647"/>
    <w:rsid w:val="00B02416"/>
    <w:rsid w:val="00B141C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1D5B"/>
    <w:rsid w:val="00C0686E"/>
    <w:rsid w:val="00C068D8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65AC"/>
    <w:rsid w:val="00C87BF7"/>
    <w:rsid w:val="00C92F55"/>
    <w:rsid w:val="00CE252E"/>
    <w:rsid w:val="00CE63EA"/>
    <w:rsid w:val="00D0643B"/>
    <w:rsid w:val="00D07AAA"/>
    <w:rsid w:val="00D320E7"/>
    <w:rsid w:val="00D40FED"/>
    <w:rsid w:val="00D434BE"/>
    <w:rsid w:val="00D44F1C"/>
    <w:rsid w:val="00D83612"/>
    <w:rsid w:val="00D97646"/>
    <w:rsid w:val="00DA0534"/>
    <w:rsid w:val="00DB293A"/>
    <w:rsid w:val="00DC73E0"/>
    <w:rsid w:val="00DD4130"/>
    <w:rsid w:val="00DE36CE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A679E"/>
    <w:rsid w:val="00EC32F7"/>
    <w:rsid w:val="00EE13BC"/>
    <w:rsid w:val="00EE561E"/>
    <w:rsid w:val="00EF2D69"/>
    <w:rsid w:val="00F00091"/>
    <w:rsid w:val="00F0270A"/>
    <w:rsid w:val="00F151F7"/>
    <w:rsid w:val="00F20E45"/>
    <w:rsid w:val="00F3657A"/>
    <w:rsid w:val="00F37052"/>
    <w:rsid w:val="00F405F2"/>
    <w:rsid w:val="00F506A3"/>
    <w:rsid w:val="00F74D0C"/>
    <w:rsid w:val="00F8289A"/>
    <w:rsid w:val="00FA0B4C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C37C40"/>
    <w:rPr>
      <w:rFonts w:ascii="Arial" w:hAnsi="Arial"/>
    </w:rPr>
  </w:style>
  <w:style w:type="paragraph" w:styleId="ae">
    <w:name w:val="Normal (Web)"/>
    <w:basedOn w:val="a"/>
    <w:uiPriority w:val="99"/>
    <w:semiHidden/>
    <w:unhideWhenUsed/>
    <w:rsid w:val="00D976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ka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ika.ru/psm_550_ru_ru.W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DCDF-220C-495E-942D-1E500F68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269F5-4779-44E9-9351-6EE6271D8E1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14D026-21AC-4810-8D7F-8BCC99CC2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55F4B-4823-4149-9A47-07351FE3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7608A8A1</Template>
  <TotalTime>0</TotalTime>
  <Pages>2</Pages>
  <Words>211</Words>
  <Characters>1524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Differenzdruckmessgeräte:</vt:lpstr>
      <vt:lpstr>Differenzdruckmessgeräte:</vt:lpstr>
      <vt:lpstr>Differenzdruckmessgeräte:</vt:lpstr>
    </vt:vector>
  </TitlesOfParts>
  <Company>WIKA Alexander Wiegand GmbH &amp; Co.</Company>
  <LinksUpToDate>false</LinksUpToDate>
  <CharactersWithSpaces>1732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2</cp:revision>
  <cp:lastPrinted>2008-02-12T06:25:00Z</cp:lastPrinted>
  <dcterms:created xsi:type="dcterms:W3CDTF">2018-07-23T12:20:00Z</dcterms:created>
  <dcterms:modified xsi:type="dcterms:W3CDTF">2018-07-23T12:20:00Z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