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92030" w14:textId="77777777" w:rsidR="00BF001B" w:rsidRPr="00BF001B" w:rsidRDefault="00BF001B" w:rsidP="00BF001B">
      <w:pPr>
        <w:autoSpaceDE w:val="0"/>
        <w:autoSpaceDN w:val="0"/>
        <w:adjustRightInd w:val="0"/>
        <w:rPr>
          <w:rFonts w:cs="Arial"/>
          <w:b/>
          <w:sz w:val="24"/>
          <w:szCs w:val="24"/>
          <w:lang w:val="ru-RU"/>
        </w:rPr>
      </w:pPr>
      <w:r w:rsidRPr="00BF001B">
        <w:rPr>
          <w:rFonts w:cs="Arial"/>
          <w:b/>
          <w:sz w:val="24"/>
          <w:szCs w:val="24"/>
          <w:lang w:val="ru-RU"/>
        </w:rPr>
        <w:t>Новый термометр для измерения температуры на поверхности трубопроводов: самая миниатюрная точка измерения без вмешательства в технологический процесс</w:t>
      </w:r>
    </w:p>
    <w:p w14:paraId="0BBBA89D" w14:textId="77777777" w:rsidR="00DF1ADA" w:rsidRPr="00BF001B" w:rsidRDefault="00DF1ADA" w:rsidP="00DF1ADA">
      <w:pPr>
        <w:rPr>
          <w:rFonts w:cs="Arial"/>
          <w:color w:val="000000"/>
          <w:sz w:val="22"/>
          <w:szCs w:val="22"/>
          <w:lang w:val="ru-RU"/>
        </w:rPr>
      </w:pPr>
    </w:p>
    <w:p w14:paraId="545DAA2D" w14:textId="77777777" w:rsidR="00BF001B" w:rsidRPr="00BF001B" w:rsidRDefault="00BF001B" w:rsidP="00BF001B">
      <w:pPr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b/>
          <w:color w:val="000000"/>
          <w:sz w:val="22"/>
          <w:szCs w:val="22"/>
          <w:lang w:val="ru-RU"/>
        </w:rPr>
        <w:t>Клингенберг</w:t>
      </w:r>
      <w:proofErr w:type="spellEnd"/>
      <w:r w:rsidR="00DF1ADA" w:rsidRPr="00BF001B">
        <w:rPr>
          <w:rFonts w:cs="Arial"/>
          <w:b/>
          <w:color w:val="000000"/>
          <w:sz w:val="22"/>
          <w:szCs w:val="22"/>
          <w:lang w:val="ru-RU"/>
        </w:rPr>
        <w:t xml:space="preserve">, </w:t>
      </w:r>
      <w:r>
        <w:rPr>
          <w:rFonts w:cs="Arial"/>
          <w:b/>
          <w:color w:val="000000"/>
          <w:sz w:val="22"/>
          <w:szCs w:val="22"/>
          <w:lang w:val="ru-RU"/>
        </w:rPr>
        <w:t>Апрель</w:t>
      </w:r>
      <w:r w:rsidR="00DF1ADA" w:rsidRPr="00BF001B">
        <w:rPr>
          <w:rFonts w:cs="Arial"/>
          <w:b/>
          <w:color w:val="000000"/>
          <w:sz w:val="22"/>
          <w:szCs w:val="22"/>
          <w:lang w:val="ru-RU"/>
        </w:rPr>
        <w:t xml:space="preserve"> 2017. </w:t>
      </w:r>
      <w:r w:rsidR="00DF1ADA" w:rsidRPr="00BF001B">
        <w:rPr>
          <w:rFonts w:cs="Arial"/>
          <w:b/>
          <w:color w:val="000000"/>
          <w:sz w:val="22"/>
          <w:szCs w:val="22"/>
          <w:lang w:val="ru-RU"/>
        </w:rPr>
        <w:br/>
      </w:r>
      <w:r w:rsidRPr="00BF001B">
        <w:rPr>
          <w:rFonts w:cs="Arial"/>
          <w:b/>
          <w:sz w:val="22"/>
          <w:szCs w:val="22"/>
          <w:lang w:val="ru-RU"/>
        </w:rPr>
        <w:t xml:space="preserve">Новый термометр сопротивления модели </w:t>
      </w:r>
      <w:hyperlink r:id="rId12" w:history="1">
        <w:r w:rsidRPr="00BF001B">
          <w:rPr>
            <w:rFonts w:cs="Arial"/>
            <w:b/>
            <w:sz w:val="22"/>
            <w:szCs w:val="22"/>
            <w:lang w:val="ru-RU"/>
          </w:rPr>
          <w:t>TR57-M</w:t>
        </w:r>
      </w:hyperlink>
      <w:r w:rsidRPr="00BF001B">
        <w:rPr>
          <w:rFonts w:cs="Arial"/>
          <w:b/>
          <w:sz w:val="22"/>
          <w:szCs w:val="22"/>
          <w:lang w:val="ru-RU"/>
        </w:rPr>
        <w:t xml:space="preserve"> компании WIKA, предназначенный для измерения температуры поверхности трубопровода, являясь точкой измерения без вмешательства в технологический процесс, характеризуется удивительной универсальностью, например, подходит для решения проблемы модернизации или временного применения. Благодаря миниатюрной конструкции прибор можно устанавливать даже в местах с чрезвычайно ограниченным монтажным пространством.</w:t>
      </w:r>
    </w:p>
    <w:p w14:paraId="3DFDC09B" w14:textId="2DDB627A" w:rsidR="00445695" w:rsidRPr="00BF001B" w:rsidRDefault="00445695" w:rsidP="005107F9">
      <w:pPr>
        <w:rPr>
          <w:rFonts w:cs="Arial"/>
          <w:b/>
          <w:color w:val="000000"/>
          <w:sz w:val="22"/>
          <w:szCs w:val="22"/>
          <w:lang w:val="ru-RU"/>
        </w:rPr>
      </w:pPr>
    </w:p>
    <w:p w14:paraId="14BFCBE0" w14:textId="6720437D" w:rsidR="00445695" w:rsidRPr="00BF001B" w:rsidRDefault="00445695" w:rsidP="005107F9">
      <w:pPr>
        <w:rPr>
          <w:rFonts w:cs="Arial"/>
          <w:b/>
          <w:color w:val="000000"/>
          <w:sz w:val="22"/>
          <w:szCs w:val="22"/>
          <w:lang w:val="ru-RU"/>
        </w:rPr>
      </w:pPr>
    </w:p>
    <w:p w14:paraId="45A77B14" w14:textId="77777777" w:rsidR="00BF001B" w:rsidRPr="00BF001B" w:rsidRDefault="00BF001B" w:rsidP="00BF001B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BF001B">
        <w:rPr>
          <w:rFonts w:cs="Arial"/>
          <w:sz w:val="22"/>
          <w:szCs w:val="22"/>
          <w:lang w:val="ru-RU"/>
        </w:rPr>
        <w:t>Термометр модели TR57-M закрепляется на трубопроводе с помощью переходника, а электрические соединения выполняются через соединитель M12x1. Измерительная вставка с пружинным поджатием обеспечивает надежный контакт зонда с поверхностью трубопровода. Щуп зонда изолирован от воздействия температуры окружающей среды силиконовой подкладкой переходника.</w:t>
      </w:r>
    </w:p>
    <w:p w14:paraId="45297FDD" w14:textId="77777777" w:rsidR="00BF001B" w:rsidRPr="00BF001B" w:rsidRDefault="00BF001B" w:rsidP="00BF001B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BF001B">
        <w:rPr>
          <w:rFonts w:cs="Arial"/>
          <w:sz w:val="22"/>
          <w:szCs w:val="22"/>
          <w:lang w:val="ru-RU"/>
        </w:rPr>
        <w:t xml:space="preserve">Новый термометр с классом </w:t>
      </w:r>
      <w:proofErr w:type="spellStart"/>
      <w:r w:rsidRPr="00BF001B">
        <w:rPr>
          <w:rFonts w:cs="Arial"/>
          <w:sz w:val="22"/>
          <w:szCs w:val="22"/>
          <w:lang w:val="ru-RU"/>
        </w:rPr>
        <w:t>пылевлагозащиты</w:t>
      </w:r>
      <w:proofErr w:type="spellEnd"/>
      <w:r w:rsidRPr="00BF001B">
        <w:rPr>
          <w:rFonts w:cs="Arial"/>
          <w:sz w:val="22"/>
          <w:szCs w:val="22"/>
          <w:lang w:val="ru-RU"/>
        </w:rPr>
        <w:t xml:space="preserve"> IP67 предназначен для работы в диапазоне измерений температуры -20 °C … +150 °C. Он может питаться непосредственно от выхода датчика или встроенного преобразователя. Измерительную вставку TR57-M можно извлечь для калибровки.</w:t>
      </w:r>
    </w:p>
    <w:p w14:paraId="05F4EB74" w14:textId="77777777" w:rsidR="00713F6C" w:rsidRPr="00994A64" w:rsidRDefault="00713F6C" w:rsidP="000114EB">
      <w:pPr>
        <w:rPr>
          <w:b/>
          <w:bCs/>
          <w:lang w:val="en-US"/>
        </w:rPr>
      </w:pPr>
    </w:p>
    <w:p w14:paraId="4892684F" w14:textId="532381AE" w:rsidR="003D6883" w:rsidRPr="00994A64" w:rsidRDefault="003D6883" w:rsidP="000D3B9F">
      <w:pPr>
        <w:pStyle w:val="a5"/>
        <w:rPr>
          <w:b w:val="0"/>
          <w:lang w:val="en-US"/>
        </w:rPr>
      </w:pPr>
    </w:p>
    <w:p w14:paraId="28E3AA67" w14:textId="0A3A0C5A" w:rsidR="00C959A1" w:rsidRPr="00994A64" w:rsidRDefault="00C959A1">
      <w:pPr>
        <w:pStyle w:val="a5"/>
        <w:rPr>
          <w:b w:val="0"/>
          <w:sz w:val="20"/>
          <w:lang w:val="en-US"/>
        </w:rPr>
      </w:pPr>
    </w:p>
    <w:p w14:paraId="6FF899A8" w14:textId="4BC8B4D2" w:rsidR="00C959A1" w:rsidRPr="00994A64" w:rsidRDefault="00C959A1">
      <w:pPr>
        <w:pStyle w:val="a5"/>
        <w:rPr>
          <w:b w:val="0"/>
          <w:sz w:val="20"/>
          <w:lang w:val="en-US"/>
        </w:rPr>
      </w:pPr>
    </w:p>
    <w:p w14:paraId="6DCDB54D" w14:textId="28E33DCA" w:rsidR="00C959A1" w:rsidRPr="00994A64" w:rsidRDefault="00C959A1">
      <w:pPr>
        <w:pStyle w:val="a5"/>
        <w:rPr>
          <w:b w:val="0"/>
          <w:sz w:val="20"/>
          <w:lang w:val="en-US"/>
        </w:rPr>
      </w:pPr>
    </w:p>
    <w:p w14:paraId="30C63724" w14:textId="36A1172E" w:rsidR="00C959A1" w:rsidRPr="00994A64" w:rsidRDefault="00C959A1">
      <w:pPr>
        <w:pStyle w:val="a5"/>
        <w:rPr>
          <w:b w:val="0"/>
          <w:sz w:val="20"/>
          <w:lang w:val="en-US"/>
        </w:rPr>
      </w:pPr>
    </w:p>
    <w:p w14:paraId="5D032277" w14:textId="125D4269" w:rsidR="00C959A1" w:rsidRPr="00994A64" w:rsidRDefault="00C959A1">
      <w:pPr>
        <w:pStyle w:val="a5"/>
        <w:rPr>
          <w:b w:val="0"/>
          <w:sz w:val="20"/>
          <w:lang w:val="en-US"/>
        </w:rPr>
      </w:pPr>
    </w:p>
    <w:p w14:paraId="1EC96966" w14:textId="77777777" w:rsidR="00C959A1" w:rsidRPr="00994A64" w:rsidRDefault="00C959A1">
      <w:pPr>
        <w:pStyle w:val="a5"/>
        <w:rPr>
          <w:b w:val="0"/>
          <w:sz w:val="20"/>
          <w:lang w:val="en-US"/>
        </w:rPr>
      </w:pPr>
    </w:p>
    <w:p w14:paraId="6939C41E" w14:textId="77777777" w:rsidR="001A5047" w:rsidRDefault="001A5047">
      <w:pPr>
        <w:pStyle w:val="a5"/>
        <w:rPr>
          <w:b w:val="0"/>
          <w:sz w:val="20"/>
          <w:lang w:val="ru-RU"/>
        </w:rPr>
      </w:pPr>
    </w:p>
    <w:p w14:paraId="68259893" w14:textId="77777777" w:rsidR="00B02416" w:rsidRPr="00994A64" w:rsidRDefault="00B02416">
      <w:pPr>
        <w:pStyle w:val="a5"/>
        <w:rPr>
          <w:b w:val="0"/>
          <w:sz w:val="20"/>
          <w:lang w:val="en-US"/>
        </w:rPr>
      </w:pPr>
      <w:bookmarkStart w:id="0" w:name="_GoBack"/>
      <w:bookmarkEnd w:id="0"/>
    </w:p>
    <w:p w14:paraId="055B2BE7" w14:textId="77777777" w:rsidR="00B02416" w:rsidRPr="00994A64" w:rsidRDefault="00B02416">
      <w:pPr>
        <w:ind w:right="480"/>
        <w:rPr>
          <w:rFonts w:cs="Arial"/>
          <w:b/>
          <w:position w:val="6"/>
          <w:lang w:val="en-US"/>
        </w:rPr>
      </w:pPr>
    </w:p>
    <w:p w14:paraId="08012C4E" w14:textId="77777777" w:rsidR="00B02416" w:rsidRDefault="00B02416">
      <w:r w:rsidRPr="00994A64">
        <w:rPr>
          <w:lang w:val="en-US"/>
        </w:rPr>
        <w:t xml:space="preserve">WIKA Alexander </w:t>
      </w:r>
      <w:proofErr w:type="spellStart"/>
      <w:r w:rsidRPr="00994A64">
        <w:rPr>
          <w:lang w:val="en-US"/>
        </w:rPr>
        <w:t>Wiegand</w:t>
      </w:r>
      <w:proofErr w:type="spellEnd"/>
      <w:r w:rsidRPr="00994A64">
        <w:rPr>
          <w:lang w:val="en-US"/>
        </w:rPr>
        <w:t xml:space="preserve"> SE &amp; Co. </w:t>
      </w:r>
      <w:r>
        <w:t>KG</w:t>
      </w:r>
    </w:p>
    <w:p w14:paraId="300D5732" w14:textId="77777777" w:rsidR="00B02416" w:rsidRDefault="00B02416">
      <w:r>
        <w:t>Alexander-Wiegand-Straße 30</w:t>
      </w:r>
    </w:p>
    <w:p w14:paraId="0AD6EF1C" w14:textId="77777777" w:rsidR="00B02416" w:rsidRDefault="00B02416">
      <w:r>
        <w:t>63911 Klingenberg/Germany</w:t>
      </w:r>
    </w:p>
    <w:p w14:paraId="729FC5C2" w14:textId="77777777" w:rsidR="00B02416" w:rsidRPr="00994A64" w:rsidRDefault="00B02416">
      <w:pPr>
        <w:tabs>
          <w:tab w:val="left" w:pos="754"/>
          <w:tab w:val="left" w:pos="993"/>
        </w:tabs>
        <w:rPr>
          <w:lang w:val="en-US"/>
        </w:rPr>
      </w:pPr>
      <w:r w:rsidRPr="00994A64">
        <w:rPr>
          <w:lang w:val="en-US"/>
        </w:rPr>
        <w:t>Tel. +49 9372 132-0</w:t>
      </w:r>
    </w:p>
    <w:p w14:paraId="76729357" w14:textId="77777777" w:rsidR="00B02416" w:rsidRPr="00994A64" w:rsidRDefault="00B02416">
      <w:pPr>
        <w:tabs>
          <w:tab w:val="left" w:pos="754"/>
          <w:tab w:val="left" w:pos="993"/>
        </w:tabs>
        <w:rPr>
          <w:lang w:val="en-US"/>
        </w:rPr>
      </w:pPr>
      <w:r w:rsidRPr="00994A64">
        <w:rPr>
          <w:lang w:val="en-US"/>
        </w:rPr>
        <w:t>Fax +49 9372 132-406</w:t>
      </w:r>
    </w:p>
    <w:p w14:paraId="248B7827" w14:textId="77777777" w:rsidR="00B02416" w:rsidRPr="00994A64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994A64">
        <w:rPr>
          <w:lang w:val="en-US"/>
        </w:rPr>
        <w:t>vertrieb@wika.com</w:t>
      </w:r>
    </w:p>
    <w:p w14:paraId="158D3A46" w14:textId="77777777" w:rsidR="00B02416" w:rsidRPr="00994A64" w:rsidRDefault="00BF001B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3" w:history="1">
        <w:r w:rsidR="00FE488C" w:rsidRPr="00994A64">
          <w:rPr>
            <w:rStyle w:val="a6"/>
            <w:rFonts w:cs="Arial"/>
            <w:lang w:val="en-US"/>
          </w:rPr>
          <w:t>www.wika.com</w:t>
        </w:r>
      </w:hyperlink>
    </w:p>
    <w:p w14:paraId="66015B8E" w14:textId="77777777" w:rsidR="00B02416" w:rsidRPr="00994A64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06CD7310" w14:textId="7D0B2316" w:rsidR="00B02416" w:rsidRPr="00BF001B" w:rsidRDefault="00B02416">
      <w:pPr>
        <w:rPr>
          <w:color w:val="000000"/>
          <w:szCs w:val="22"/>
          <w:lang w:val="ru-RU"/>
        </w:rPr>
      </w:pPr>
      <w:r w:rsidRPr="00994A64">
        <w:rPr>
          <w:b/>
          <w:lang w:val="en-US"/>
        </w:rPr>
        <w:lastRenderedPageBreak/>
        <w:t>WIKA</w:t>
      </w:r>
      <w:r w:rsidRPr="00BF001B">
        <w:rPr>
          <w:b/>
          <w:lang w:val="ru-RU"/>
        </w:rPr>
        <w:t xml:space="preserve"> </w:t>
      </w:r>
      <w:r w:rsidR="00BF001B">
        <w:rPr>
          <w:b/>
          <w:lang w:val="ru-RU"/>
        </w:rPr>
        <w:t>фотография</w:t>
      </w:r>
      <w:r w:rsidRPr="00BF001B">
        <w:rPr>
          <w:b/>
          <w:lang w:val="ru-RU"/>
        </w:rPr>
        <w:t>:</w:t>
      </w:r>
    </w:p>
    <w:p w14:paraId="7EFC0E80" w14:textId="5FA3BDE9" w:rsidR="001A5047" w:rsidRPr="00BF001B" w:rsidRDefault="00BF001B" w:rsidP="001A5047">
      <w:pPr>
        <w:pStyle w:val="a3"/>
        <w:tabs>
          <w:tab w:val="clear" w:pos="4536"/>
          <w:tab w:val="clear" w:pos="9072"/>
        </w:tabs>
        <w:rPr>
          <w:rFonts w:cs="Arial"/>
          <w:lang w:val="ru-RU"/>
        </w:rPr>
      </w:pPr>
      <w:r w:rsidRPr="00BF001B">
        <w:rPr>
          <w:rFonts w:cs="Arial"/>
          <w:sz w:val="22"/>
          <w:szCs w:val="22"/>
          <w:lang w:val="ru-RU"/>
        </w:rPr>
        <w:t xml:space="preserve">Новый термометр сопротивления модели </w:t>
      </w:r>
      <w:hyperlink r:id="rId14" w:history="1">
        <w:r w:rsidRPr="00BF001B">
          <w:rPr>
            <w:rFonts w:cs="Arial"/>
            <w:sz w:val="22"/>
            <w:szCs w:val="22"/>
            <w:lang w:val="ru-RU"/>
          </w:rPr>
          <w:t>TR57-M</w:t>
        </w:r>
      </w:hyperlink>
    </w:p>
    <w:p w14:paraId="5E80DB93" w14:textId="0000F749" w:rsidR="001A5047" w:rsidRPr="00BF001B" w:rsidRDefault="001A5047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107479D6" w14:textId="021E9A94" w:rsidR="001A5047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62848" behindDoc="1" locked="0" layoutInCell="1" allowOverlap="1" wp14:anchorId="72C82258" wp14:editId="2C43B825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2394000" cy="3600000"/>
            <wp:effectExtent l="0" t="0" r="6350" b="635"/>
            <wp:wrapTight wrapText="bothSides">
              <wp:wrapPolygon edited="0">
                <wp:start x="0" y="0"/>
                <wp:lineTo x="0" y="21490"/>
                <wp:lineTo x="21485" y="21490"/>
                <wp:lineTo x="21485" y="0"/>
                <wp:lineTo x="0" y="0"/>
              </wp:wrapPolygon>
            </wp:wrapTight>
            <wp:docPr id="4" name="Grafik 4" descr="N:\Sales-Europe\06_Marketing\MS\02_Media\10_Presse_MAAN\02_Presseinformationen\2017\Bilder\PIC_NE_PR0017_TR57M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0017_TR57M_de-d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2BBA4" w14:textId="77777777" w:rsidR="001A5047" w:rsidRPr="00BF001B" w:rsidRDefault="001A5047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4F95658F" w14:textId="1742B87D" w:rsidR="001A5047" w:rsidRPr="00BF001B" w:rsidRDefault="001A5047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75AC484E" w14:textId="09B1C9D6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0498C8E0" w14:textId="0621A9B9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5478E04B" w14:textId="65098EC5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AB71075" w14:textId="61D9DF82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7E607728" w14:textId="2ADABF1F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4E2C960" w14:textId="154C1FF4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47289D1" w14:textId="59627C69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24B9FBD" w14:textId="11A2241D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14501539" w14:textId="4E902941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0B8B90AD" w14:textId="252A8DBA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6C8BEBE3" w14:textId="75DA0F8D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49938E6E" w14:textId="51C138A3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7CA6B754" w14:textId="71F4CB0E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571ED165" w14:textId="79ED557C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0F57C2C" w14:textId="27C4A279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D99D067" w14:textId="1DADE19A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2B49E0C" w14:textId="05BF3F12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14E34B7E" w14:textId="73D8F166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64B1CF36" w14:textId="03480E46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7E584913" w14:textId="6AF1BC65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56D55F88" w14:textId="166AC5CD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1932FCA7" w14:textId="21E3A159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4B1A3BB" w14:textId="5E98A887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1861E15" w14:textId="6DBAD8BB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4197CCA" w14:textId="5FD19275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05EC89CB" w14:textId="77777777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165F6C4" w14:textId="6D22453D" w:rsidR="001A5047" w:rsidRPr="00BF001B" w:rsidRDefault="001A5047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56C7252D" w14:textId="274BAC83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1D25E320" w14:textId="77777777" w:rsidR="00C959A1" w:rsidRPr="00BF001B" w:rsidRDefault="00C959A1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FB8928C" w14:textId="77777777" w:rsidR="001A5047" w:rsidRPr="00BF001B" w:rsidRDefault="001A5047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56DADA6D" w14:textId="77777777" w:rsidR="001A5047" w:rsidRPr="00BF001B" w:rsidRDefault="001A5047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4FA7213" w14:textId="77777777" w:rsidR="00B02416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C38E6EC" w14:textId="77777777" w:rsidR="00BF001B" w:rsidRDefault="00BF001B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6F6FAA6" w14:textId="6C470A9E" w:rsidR="00B02416" w:rsidRPr="00994A64" w:rsidRDefault="00BF001B">
      <w:pPr>
        <w:tabs>
          <w:tab w:val="left" w:pos="754"/>
          <w:tab w:val="left" w:pos="993"/>
        </w:tabs>
        <w:rPr>
          <w:b/>
          <w:lang w:val="en-US"/>
        </w:rPr>
      </w:pPr>
      <w:r>
        <w:rPr>
          <w:b/>
          <w:lang w:val="ru-RU"/>
        </w:rPr>
        <w:t>Редакция</w:t>
      </w:r>
      <w:r w:rsidR="00B02416" w:rsidRPr="00994A64">
        <w:rPr>
          <w:b/>
          <w:lang w:val="en-US"/>
        </w:rPr>
        <w:t>:</w:t>
      </w:r>
    </w:p>
    <w:p w14:paraId="3BFA918A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994A64">
        <w:rPr>
          <w:lang w:val="en-US"/>
        </w:rPr>
        <w:t xml:space="preserve">WIKA Alexander </w:t>
      </w:r>
      <w:proofErr w:type="spellStart"/>
      <w:r w:rsidRPr="00994A64">
        <w:rPr>
          <w:lang w:val="en-US"/>
        </w:rPr>
        <w:t>Wiegand</w:t>
      </w:r>
      <w:proofErr w:type="spellEnd"/>
      <w:r w:rsidRPr="00994A64">
        <w:rPr>
          <w:lang w:val="en-US"/>
        </w:rPr>
        <w:t xml:space="preserve"> SE &amp; Co. </w:t>
      </w:r>
      <w:r>
        <w:t>KG</w:t>
      </w:r>
    </w:p>
    <w:p w14:paraId="16AE2FCE" w14:textId="77777777" w:rsidR="00B02416" w:rsidRPr="009544ED" w:rsidRDefault="00B02416">
      <w:pPr>
        <w:tabs>
          <w:tab w:val="left" w:pos="993"/>
        </w:tabs>
        <w:rPr>
          <w:lang w:val="fr-FR"/>
        </w:rPr>
      </w:pPr>
      <w:r>
        <w:t xml:space="preserve">André Habel </w:t>
      </w:r>
      <w:proofErr w:type="spellStart"/>
      <w:r>
        <w:t>Nunes</w:t>
      </w:r>
      <w:proofErr w:type="spellEnd"/>
    </w:p>
    <w:p w14:paraId="336CAF0E" w14:textId="77777777" w:rsidR="00B02416" w:rsidRPr="009544ED" w:rsidRDefault="00B02416">
      <w:pPr>
        <w:tabs>
          <w:tab w:val="left" w:pos="993"/>
        </w:tabs>
        <w:rPr>
          <w:lang w:val="fr-FR"/>
        </w:rPr>
      </w:pPr>
      <w:r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Default="00B02416">
      <w:pPr>
        <w:rPr>
          <w:lang w:val="fr-FR"/>
        </w:rPr>
      </w:pPr>
      <w:r>
        <w:t>Fax +49 9372 132-8008010</w:t>
      </w:r>
    </w:p>
    <w:p w14:paraId="20EC23CC" w14:textId="77777777" w:rsidR="00B02416" w:rsidRDefault="00B02416">
      <w:pPr>
        <w:rPr>
          <w:lang w:val="fr-FR"/>
        </w:rPr>
      </w:pPr>
      <w:r>
        <w:t>andre.habel-nunes@wika.com</w:t>
      </w:r>
    </w:p>
    <w:p w14:paraId="1E261158" w14:textId="77777777" w:rsidR="00B02416" w:rsidRDefault="00BF001B">
      <w:pPr>
        <w:rPr>
          <w:lang w:val="fr-FR"/>
        </w:rPr>
      </w:pPr>
      <w:hyperlink r:id="rId16" w:history="1">
        <w:r w:rsidR="00FE488C" w:rsidRPr="00994A64">
          <w:rPr>
            <w:rStyle w:val="a6"/>
            <w:rFonts w:cs="Arial"/>
            <w:lang w:val="en-US"/>
          </w:rPr>
          <w:t>www.wika.com</w:t>
        </w:r>
      </w:hyperlink>
    </w:p>
    <w:p w14:paraId="35742B58" w14:textId="77777777" w:rsidR="00B02416" w:rsidRDefault="00B02416">
      <w:pPr>
        <w:tabs>
          <w:tab w:val="left" w:pos="567"/>
        </w:tabs>
        <w:ind w:right="480"/>
        <w:rPr>
          <w:rFonts w:cs="Arial"/>
          <w:position w:val="6"/>
          <w:lang w:val="fr-FR"/>
        </w:rPr>
      </w:pPr>
    </w:p>
    <w:p w14:paraId="44AFA8A8" w14:textId="442E757B" w:rsidR="00B02416" w:rsidRPr="00994A64" w:rsidRDefault="00B02416">
      <w:pPr>
        <w:rPr>
          <w:rFonts w:cs="Arial"/>
          <w:lang w:val="en-US"/>
        </w:rPr>
      </w:pPr>
      <w:r w:rsidRPr="00994A64">
        <w:rPr>
          <w:rFonts w:cs="Arial"/>
          <w:lang w:val="en-US"/>
        </w:rPr>
        <w:t xml:space="preserve">WIKA press release </w:t>
      </w:r>
      <w:r w:rsidR="00994A64">
        <w:rPr>
          <w:rFonts w:cs="Arial"/>
          <w:lang w:val="en-US"/>
        </w:rPr>
        <w:t>07/2017</w:t>
      </w:r>
    </w:p>
    <w:p w14:paraId="21E61F22" w14:textId="77777777" w:rsidR="00B02416" w:rsidRPr="00994A64" w:rsidRDefault="00B02416">
      <w:pPr>
        <w:pStyle w:val="a5"/>
        <w:rPr>
          <w:b w:val="0"/>
          <w:sz w:val="20"/>
          <w:lang w:val="en-US"/>
        </w:rPr>
      </w:pPr>
    </w:p>
    <w:sectPr w:rsidR="00B02416" w:rsidRPr="00994A64">
      <w:headerReference w:type="default" r:id="rId17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5AC5A" w14:textId="77777777" w:rsidR="000D0499" w:rsidRDefault="000D0499">
      <w:r>
        <w:separator/>
      </w:r>
    </w:p>
  </w:endnote>
  <w:endnote w:type="continuationSeparator" w:id="0">
    <w:p w14:paraId="1A8AF24D" w14:textId="77777777" w:rsidR="000D0499" w:rsidRDefault="000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ED10" w14:textId="77777777" w:rsidR="000D0499" w:rsidRDefault="000D0499">
      <w:r>
        <w:separator/>
      </w:r>
    </w:p>
  </w:footnote>
  <w:footnote w:type="continuationSeparator" w:id="0">
    <w:p w14:paraId="0E0CFAC3" w14:textId="77777777" w:rsidR="000D0499" w:rsidRDefault="000D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EFD97" w14:textId="77777777" w:rsidR="00DF1ADA" w:rsidRDefault="00DF1ADA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77777777" w:rsidR="00DF1ADA" w:rsidRDefault="00DF1ADA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77777777" w:rsidR="00DF1ADA" w:rsidRDefault="00DF1ADA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01A62"/>
    <w:rsid w:val="0000653C"/>
    <w:rsid w:val="000114EB"/>
    <w:rsid w:val="00012649"/>
    <w:rsid w:val="000161BB"/>
    <w:rsid w:val="00023380"/>
    <w:rsid w:val="000305A2"/>
    <w:rsid w:val="0003189F"/>
    <w:rsid w:val="00035A28"/>
    <w:rsid w:val="000446BE"/>
    <w:rsid w:val="00052CBC"/>
    <w:rsid w:val="00056D18"/>
    <w:rsid w:val="00061269"/>
    <w:rsid w:val="00065CBA"/>
    <w:rsid w:val="00070F50"/>
    <w:rsid w:val="00076568"/>
    <w:rsid w:val="00077317"/>
    <w:rsid w:val="00077E5B"/>
    <w:rsid w:val="000827F6"/>
    <w:rsid w:val="0008372C"/>
    <w:rsid w:val="000864E3"/>
    <w:rsid w:val="00086A99"/>
    <w:rsid w:val="0009044A"/>
    <w:rsid w:val="000976EC"/>
    <w:rsid w:val="000A1BA9"/>
    <w:rsid w:val="000A27B7"/>
    <w:rsid w:val="000C0CCD"/>
    <w:rsid w:val="000C140F"/>
    <w:rsid w:val="000C148A"/>
    <w:rsid w:val="000C424C"/>
    <w:rsid w:val="000C4652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4C92"/>
    <w:rsid w:val="00145F48"/>
    <w:rsid w:val="0015174D"/>
    <w:rsid w:val="00151E50"/>
    <w:rsid w:val="001529E9"/>
    <w:rsid w:val="001537A6"/>
    <w:rsid w:val="00153ADE"/>
    <w:rsid w:val="00154F72"/>
    <w:rsid w:val="00166802"/>
    <w:rsid w:val="00173757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2381E"/>
    <w:rsid w:val="002277B9"/>
    <w:rsid w:val="0025296F"/>
    <w:rsid w:val="002740D6"/>
    <w:rsid w:val="002755FA"/>
    <w:rsid w:val="00283A75"/>
    <w:rsid w:val="00284C45"/>
    <w:rsid w:val="00286924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0637F"/>
    <w:rsid w:val="00314078"/>
    <w:rsid w:val="003171B5"/>
    <w:rsid w:val="00324C80"/>
    <w:rsid w:val="0032638B"/>
    <w:rsid w:val="00327491"/>
    <w:rsid w:val="0034050A"/>
    <w:rsid w:val="003415B5"/>
    <w:rsid w:val="00352154"/>
    <w:rsid w:val="0036147D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924E1"/>
    <w:rsid w:val="003B4850"/>
    <w:rsid w:val="003B654C"/>
    <w:rsid w:val="003C27E4"/>
    <w:rsid w:val="003C6E5A"/>
    <w:rsid w:val="003D5132"/>
    <w:rsid w:val="003D6883"/>
    <w:rsid w:val="003E2D31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3783C"/>
    <w:rsid w:val="0044044B"/>
    <w:rsid w:val="00442AAF"/>
    <w:rsid w:val="00444260"/>
    <w:rsid w:val="00445695"/>
    <w:rsid w:val="00446C16"/>
    <w:rsid w:val="00446F60"/>
    <w:rsid w:val="00447087"/>
    <w:rsid w:val="00447770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A68F6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363F"/>
    <w:rsid w:val="004F42C9"/>
    <w:rsid w:val="005107F9"/>
    <w:rsid w:val="00512B4A"/>
    <w:rsid w:val="00534659"/>
    <w:rsid w:val="00534D5B"/>
    <w:rsid w:val="0054786B"/>
    <w:rsid w:val="005543F4"/>
    <w:rsid w:val="005636BB"/>
    <w:rsid w:val="00571666"/>
    <w:rsid w:val="00572AD9"/>
    <w:rsid w:val="0058003C"/>
    <w:rsid w:val="005831B3"/>
    <w:rsid w:val="00590475"/>
    <w:rsid w:val="00595A5F"/>
    <w:rsid w:val="005A17DA"/>
    <w:rsid w:val="005A6B9C"/>
    <w:rsid w:val="005B09B6"/>
    <w:rsid w:val="005B1B93"/>
    <w:rsid w:val="005C3E1E"/>
    <w:rsid w:val="005C4D8E"/>
    <w:rsid w:val="005D063E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82059"/>
    <w:rsid w:val="00682A00"/>
    <w:rsid w:val="00687172"/>
    <w:rsid w:val="0069561B"/>
    <w:rsid w:val="00696AE1"/>
    <w:rsid w:val="006A1452"/>
    <w:rsid w:val="006B5737"/>
    <w:rsid w:val="006C2308"/>
    <w:rsid w:val="006C2FDA"/>
    <w:rsid w:val="006C544D"/>
    <w:rsid w:val="006C59B3"/>
    <w:rsid w:val="006D2022"/>
    <w:rsid w:val="006D2745"/>
    <w:rsid w:val="006D2BD3"/>
    <w:rsid w:val="006D6749"/>
    <w:rsid w:val="006E1CD0"/>
    <w:rsid w:val="006E6129"/>
    <w:rsid w:val="006F3CDB"/>
    <w:rsid w:val="006F5E44"/>
    <w:rsid w:val="00700B7C"/>
    <w:rsid w:val="00705F0E"/>
    <w:rsid w:val="0071398C"/>
    <w:rsid w:val="00713F6C"/>
    <w:rsid w:val="007253B2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4C9D"/>
    <w:rsid w:val="007B4D54"/>
    <w:rsid w:val="007C1848"/>
    <w:rsid w:val="007D1669"/>
    <w:rsid w:val="007D70AD"/>
    <w:rsid w:val="007E6A15"/>
    <w:rsid w:val="007E7D64"/>
    <w:rsid w:val="007F414D"/>
    <w:rsid w:val="007F6D23"/>
    <w:rsid w:val="007F76A9"/>
    <w:rsid w:val="00805813"/>
    <w:rsid w:val="00817E93"/>
    <w:rsid w:val="008232E2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3890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B4259"/>
    <w:rsid w:val="008C513D"/>
    <w:rsid w:val="008C56DE"/>
    <w:rsid w:val="008D3B94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26F9E"/>
    <w:rsid w:val="00932D9B"/>
    <w:rsid w:val="00941E1F"/>
    <w:rsid w:val="00942E10"/>
    <w:rsid w:val="0094599E"/>
    <w:rsid w:val="009544ED"/>
    <w:rsid w:val="00963F23"/>
    <w:rsid w:val="00984C0F"/>
    <w:rsid w:val="00987284"/>
    <w:rsid w:val="00994201"/>
    <w:rsid w:val="00994A64"/>
    <w:rsid w:val="009A0CE3"/>
    <w:rsid w:val="009A29CD"/>
    <w:rsid w:val="009A6DCA"/>
    <w:rsid w:val="009B3B38"/>
    <w:rsid w:val="009C458E"/>
    <w:rsid w:val="009C4B07"/>
    <w:rsid w:val="009C5A29"/>
    <w:rsid w:val="009D333B"/>
    <w:rsid w:val="009D333D"/>
    <w:rsid w:val="009E4A2E"/>
    <w:rsid w:val="009E4A88"/>
    <w:rsid w:val="009E7DF1"/>
    <w:rsid w:val="009F03DB"/>
    <w:rsid w:val="009F6522"/>
    <w:rsid w:val="00A1663A"/>
    <w:rsid w:val="00A16725"/>
    <w:rsid w:val="00A21782"/>
    <w:rsid w:val="00A251B3"/>
    <w:rsid w:val="00A31BFA"/>
    <w:rsid w:val="00A420A8"/>
    <w:rsid w:val="00A43E72"/>
    <w:rsid w:val="00A463DF"/>
    <w:rsid w:val="00A4661B"/>
    <w:rsid w:val="00A5054F"/>
    <w:rsid w:val="00A62D1F"/>
    <w:rsid w:val="00A65F9B"/>
    <w:rsid w:val="00A67606"/>
    <w:rsid w:val="00A67C31"/>
    <w:rsid w:val="00A725A2"/>
    <w:rsid w:val="00A73320"/>
    <w:rsid w:val="00A74E94"/>
    <w:rsid w:val="00A939F4"/>
    <w:rsid w:val="00A94CF3"/>
    <w:rsid w:val="00A95EC5"/>
    <w:rsid w:val="00AA1A47"/>
    <w:rsid w:val="00AC1D7C"/>
    <w:rsid w:val="00AC4BA2"/>
    <w:rsid w:val="00AC5BB8"/>
    <w:rsid w:val="00AD0FB2"/>
    <w:rsid w:val="00AD49F7"/>
    <w:rsid w:val="00AE0961"/>
    <w:rsid w:val="00AE0BE8"/>
    <w:rsid w:val="00AF0ADA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2F03"/>
    <w:rsid w:val="00B875F8"/>
    <w:rsid w:val="00B92B41"/>
    <w:rsid w:val="00B96C6F"/>
    <w:rsid w:val="00B97834"/>
    <w:rsid w:val="00BA0A7F"/>
    <w:rsid w:val="00BB2142"/>
    <w:rsid w:val="00BB49F1"/>
    <w:rsid w:val="00BB4F6E"/>
    <w:rsid w:val="00BC39BA"/>
    <w:rsid w:val="00BD030D"/>
    <w:rsid w:val="00BD0371"/>
    <w:rsid w:val="00BD4292"/>
    <w:rsid w:val="00BD4D9F"/>
    <w:rsid w:val="00BF001B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60E5C"/>
    <w:rsid w:val="00C6200C"/>
    <w:rsid w:val="00C63904"/>
    <w:rsid w:val="00C642C0"/>
    <w:rsid w:val="00C677A3"/>
    <w:rsid w:val="00C71BAA"/>
    <w:rsid w:val="00C743B1"/>
    <w:rsid w:val="00C74CDB"/>
    <w:rsid w:val="00C82345"/>
    <w:rsid w:val="00C82433"/>
    <w:rsid w:val="00C9006E"/>
    <w:rsid w:val="00C91A34"/>
    <w:rsid w:val="00C959A1"/>
    <w:rsid w:val="00C95FDB"/>
    <w:rsid w:val="00CA215C"/>
    <w:rsid w:val="00CA7388"/>
    <w:rsid w:val="00CC1419"/>
    <w:rsid w:val="00CC21D9"/>
    <w:rsid w:val="00CC42F8"/>
    <w:rsid w:val="00CC4589"/>
    <w:rsid w:val="00CC626D"/>
    <w:rsid w:val="00CD37A1"/>
    <w:rsid w:val="00CD4832"/>
    <w:rsid w:val="00CD691E"/>
    <w:rsid w:val="00CE1F49"/>
    <w:rsid w:val="00CE2B14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16D2D"/>
    <w:rsid w:val="00D23AC7"/>
    <w:rsid w:val="00D2542E"/>
    <w:rsid w:val="00D26D9D"/>
    <w:rsid w:val="00D27AA8"/>
    <w:rsid w:val="00D40FED"/>
    <w:rsid w:val="00D4318D"/>
    <w:rsid w:val="00D434DA"/>
    <w:rsid w:val="00D43E3D"/>
    <w:rsid w:val="00D44F1C"/>
    <w:rsid w:val="00D46FC5"/>
    <w:rsid w:val="00D50BEB"/>
    <w:rsid w:val="00D57758"/>
    <w:rsid w:val="00D70E63"/>
    <w:rsid w:val="00D76831"/>
    <w:rsid w:val="00D81999"/>
    <w:rsid w:val="00D86F52"/>
    <w:rsid w:val="00D9376E"/>
    <w:rsid w:val="00D95CAF"/>
    <w:rsid w:val="00DA0534"/>
    <w:rsid w:val="00DA4612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76F2B"/>
    <w:rsid w:val="00E77184"/>
    <w:rsid w:val="00E813D7"/>
    <w:rsid w:val="00E85CA1"/>
    <w:rsid w:val="00E91639"/>
    <w:rsid w:val="00EA0778"/>
    <w:rsid w:val="00EA246D"/>
    <w:rsid w:val="00EA40F8"/>
    <w:rsid w:val="00EA77DB"/>
    <w:rsid w:val="00EB13C4"/>
    <w:rsid w:val="00EC4601"/>
    <w:rsid w:val="00ED206B"/>
    <w:rsid w:val="00ED7B89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435F"/>
    <w:rsid w:val="00F151F7"/>
    <w:rsid w:val="00F158A8"/>
    <w:rsid w:val="00F233F8"/>
    <w:rsid w:val="00F259EC"/>
    <w:rsid w:val="00F25CDC"/>
    <w:rsid w:val="00F3657A"/>
    <w:rsid w:val="00F44787"/>
    <w:rsid w:val="00F506A3"/>
    <w:rsid w:val="00F57F0C"/>
    <w:rsid w:val="00F60E7E"/>
    <w:rsid w:val="00F65B70"/>
    <w:rsid w:val="00F70539"/>
    <w:rsid w:val="00F752D3"/>
    <w:rsid w:val="00F77060"/>
    <w:rsid w:val="00F80916"/>
    <w:rsid w:val="00F86EED"/>
    <w:rsid w:val="00F874CB"/>
    <w:rsid w:val="00F93085"/>
    <w:rsid w:val="00F94181"/>
    <w:rsid w:val="00F97D77"/>
    <w:rsid w:val="00FA392F"/>
    <w:rsid w:val="00FA607A"/>
    <w:rsid w:val="00FB4487"/>
    <w:rsid w:val="00FB52C3"/>
    <w:rsid w:val="00FC122C"/>
    <w:rsid w:val="00FC1458"/>
    <w:rsid w:val="00FD1FDC"/>
    <w:rsid w:val="00FD288C"/>
    <w:rsid w:val="00FD5C43"/>
    <w:rsid w:val="00FE488C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9957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  <w:style w:type="paragraph" w:styleId="ad">
    <w:name w:val="Revision"/>
    <w:hidden/>
    <w:uiPriority w:val="99"/>
    <w:semiHidden/>
    <w:rsid w:val="00D16D2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  <w:style w:type="paragraph" w:styleId="ad">
    <w:name w:val="Revision"/>
    <w:hidden/>
    <w:uiPriority w:val="99"/>
    <w:semiHidden/>
    <w:rsid w:val="00D16D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ik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/tr57_m_ru_ru.WIK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ik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/tr57_m_ru_ru.WI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54FD-39D5-40C0-9051-51A711B69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36DD6-0E92-40ED-90BC-82A1E25B8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12AA5-680B-460B-A7CA-BD40914D5426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509428-C470-48C1-836C-52319280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1910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4</cp:revision>
  <cp:lastPrinted>2015-11-06T09:08:00Z</cp:lastPrinted>
  <dcterms:created xsi:type="dcterms:W3CDTF">2017-04-20T10:52:00Z</dcterms:created>
  <dcterms:modified xsi:type="dcterms:W3CDTF">2017-10-25T09:39:00Z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