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2F8" w:rsidRDefault="00BA02F8">
      <w:pPr>
        <w:pStyle w:val="Textkrper"/>
        <w:rPr>
          <w:bCs w:val="0"/>
          <w:sz w:val="24"/>
        </w:rPr>
      </w:pPr>
      <w:r>
        <w:rPr>
          <w:bCs w:val="0"/>
          <w:sz w:val="24"/>
        </w:rPr>
        <w:t>New S-20 pressure transmitter</w:t>
      </w:r>
    </w:p>
    <w:p w:rsidR="00BA02F8" w:rsidRDefault="00BA02F8">
      <w:pPr>
        <w:pStyle w:val="Textkrper"/>
        <w:rPr>
          <w:bCs w:val="0"/>
          <w:sz w:val="24"/>
        </w:rPr>
      </w:pPr>
      <w:r>
        <w:rPr>
          <w:bCs w:val="0"/>
          <w:sz w:val="24"/>
        </w:rPr>
        <w:t>is UL listed</w:t>
      </w:r>
    </w:p>
    <w:p w:rsidR="00BA02F8" w:rsidRDefault="00BA02F8">
      <w:pPr>
        <w:pStyle w:val="Textkrper"/>
        <w:rPr>
          <w:b w:val="0"/>
        </w:rPr>
      </w:pPr>
    </w:p>
    <w:p w:rsidR="00FB7230" w:rsidRDefault="00BA02F8">
      <w:pPr>
        <w:pStyle w:val="Textkrper"/>
      </w:pPr>
      <w:r>
        <w:t xml:space="preserve">Klingenberg, </w:t>
      </w:r>
      <w:r w:rsidR="005247D5">
        <w:t>September</w:t>
      </w:r>
      <w:r>
        <w:t xml:space="preserve"> 2014. </w:t>
      </w:r>
    </w:p>
    <w:p w:rsidR="00BA02F8" w:rsidRDefault="00BA02F8">
      <w:pPr>
        <w:pStyle w:val="Textkrper"/>
      </w:pPr>
      <w:r>
        <w:t xml:space="preserve">Success for the new S-20 pressure transmitter from WIKA: </w:t>
      </w:r>
      <w:r w:rsidR="00C025BD">
        <w:t>After being tested by t</w:t>
      </w:r>
      <w:r>
        <w:t xml:space="preserve">he American certification company Underwriters Laboratories Inc. (UL) the instrument, which is available in numerous variants, </w:t>
      </w:r>
      <w:r w:rsidR="00C025BD">
        <w:t>is listed to applicable UL standards and requirements by UL.</w:t>
      </w:r>
    </w:p>
    <w:p w:rsidR="00BA02F8" w:rsidRDefault="00BA02F8">
      <w:pPr>
        <w:pStyle w:val="Textkrper"/>
      </w:pPr>
    </w:p>
    <w:p w:rsidR="00BA02F8" w:rsidRDefault="00BA02F8">
      <w:pPr>
        <w:pStyle w:val="Textkrper"/>
        <w:rPr>
          <w:b w:val="0"/>
          <w:bCs w:val="0"/>
        </w:rPr>
      </w:pPr>
      <w:r>
        <w:rPr>
          <w:b w:val="0"/>
          <w:bCs w:val="0"/>
        </w:rPr>
        <w:t>The globally accepted UL listing facilitates the use of the S-20 in all major markets. WIKA has developed the new measuring instrument for general industrial applications. It is available with all the connections and output signals expected in the market and in different accuracy classes. Customer-specific solutions are also possible.</w:t>
      </w:r>
    </w:p>
    <w:p w:rsidR="00BA02F8" w:rsidRDefault="00BA02F8">
      <w:pPr>
        <w:pStyle w:val="Textkrper"/>
        <w:rPr>
          <w:b w:val="0"/>
          <w:bCs w:val="0"/>
        </w:rPr>
      </w:pPr>
    </w:p>
    <w:p w:rsidR="00BA02F8" w:rsidRDefault="00BA02F8">
      <w:pPr>
        <w:pStyle w:val="Textkrper"/>
        <w:rPr>
          <w:b w:val="0"/>
          <w:bCs w:val="0"/>
        </w:rPr>
      </w:pPr>
      <w:r>
        <w:rPr>
          <w:b w:val="0"/>
          <w:bCs w:val="0"/>
        </w:rPr>
        <w:t>The S-20 has been designed for demanding applications and measures precisely, even under extreme conditions. It features international approvals and is available with short lead times in all variants.</w:t>
      </w:r>
    </w:p>
    <w:p w:rsidR="00BA02F8" w:rsidRDefault="00BA02F8">
      <w:pPr>
        <w:pStyle w:val="Kopfzeile"/>
        <w:tabs>
          <w:tab w:val="clear" w:pos="4536"/>
          <w:tab w:val="clear" w:pos="9072"/>
        </w:tabs>
      </w:pPr>
    </w:p>
    <w:p w:rsidR="00BA02F8" w:rsidRDefault="00BA02F8">
      <w:pPr>
        <w:pStyle w:val="Textkrper"/>
        <w:rPr>
          <w:b w:val="0"/>
        </w:rPr>
      </w:pPr>
    </w:p>
    <w:p w:rsidR="00BA02F8" w:rsidRDefault="00BA02F8">
      <w:pPr>
        <w:pStyle w:val="Textkrper"/>
        <w:rPr>
          <w:b w:val="0"/>
          <w:sz w:val="20"/>
        </w:rPr>
      </w:pPr>
      <w:r>
        <w:rPr>
          <w:b w:val="0"/>
          <w:sz w:val="20"/>
        </w:rPr>
        <w:t xml:space="preserve">Number of characters: </w:t>
      </w:r>
      <w:r w:rsidR="005247D5">
        <w:rPr>
          <w:b w:val="0"/>
          <w:sz w:val="20"/>
        </w:rPr>
        <w:t>873</w:t>
      </w:r>
    </w:p>
    <w:p w:rsidR="00BA02F8" w:rsidRDefault="00BA02F8">
      <w:pPr>
        <w:rPr>
          <w:rFonts w:cs="Arial"/>
          <w:position w:val="6"/>
        </w:rPr>
      </w:pPr>
      <w:r>
        <w:rPr>
          <w:rFonts w:cs="Arial"/>
          <w:position w:val="6"/>
        </w:rPr>
        <w:t xml:space="preserve">Key words: S-20 with </w:t>
      </w:r>
      <w:proofErr w:type="spellStart"/>
      <w:r>
        <w:rPr>
          <w:rFonts w:cs="Arial"/>
          <w:position w:val="6"/>
        </w:rPr>
        <w:t>cULus</w:t>
      </w:r>
      <w:proofErr w:type="spellEnd"/>
      <w:r>
        <w:rPr>
          <w:rFonts w:cs="Arial"/>
          <w:position w:val="6"/>
        </w:rPr>
        <w:t xml:space="preserve"> logo</w:t>
      </w:r>
    </w:p>
    <w:p w:rsidR="00BA02F8" w:rsidRDefault="00BA02F8">
      <w:pPr>
        <w:pStyle w:val="Textkrper"/>
        <w:rPr>
          <w:b w:val="0"/>
          <w:sz w:val="20"/>
        </w:rPr>
      </w:pPr>
    </w:p>
    <w:p w:rsidR="00BA02F8" w:rsidRDefault="00BA02F8">
      <w:pPr>
        <w:pStyle w:val="Textkrper"/>
        <w:rPr>
          <w:b w:val="0"/>
          <w:sz w:val="20"/>
        </w:rPr>
      </w:pPr>
    </w:p>
    <w:p w:rsidR="00BA02F8" w:rsidRDefault="00BA02F8">
      <w:pPr>
        <w:pStyle w:val="Textkrper"/>
        <w:rPr>
          <w:b w:val="0"/>
          <w:sz w:val="20"/>
        </w:rPr>
      </w:pPr>
    </w:p>
    <w:p w:rsidR="00BA02F8" w:rsidRDefault="00BA02F8">
      <w:pPr>
        <w:pStyle w:val="Textkrper"/>
        <w:rPr>
          <w:b w:val="0"/>
          <w:sz w:val="20"/>
        </w:rPr>
      </w:pPr>
    </w:p>
    <w:p w:rsidR="00FB7230" w:rsidRDefault="00FB7230">
      <w:pPr>
        <w:pStyle w:val="Textkrper"/>
        <w:rPr>
          <w:b w:val="0"/>
          <w:sz w:val="20"/>
        </w:rPr>
      </w:pPr>
    </w:p>
    <w:p w:rsidR="00FB7230" w:rsidRDefault="00FB7230">
      <w:pPr>
        <w:pStyle w:val="Textkrper"/>
        <w:rPr>
          <w:b w:val="0"/>
          <w:sz w:val="20"/>
        </w:rPr>
      </w:pPr>
    </w:p>
    <w:p w:rsidR="00FB7230" w:rsidRDefault="00FB7230">
      <w:pPr>
        <w:pStyle w:val="Textkrper"/>
        <w:rPr>
          <w:b w:val="0"/>
          <w:sz w:val="20"/>
        </w:rPr>
      </w:pPr>
    </w:p>
    <w:p w:rsidR="00FB7230" w:rsidRDefault="00FB7230">
      <w:pPr>
        <w:pStyle w:val="Textkrper"/>
        <w:rPr>
          <w:b w:val="0"/>
          <w:sz w:val="20"/>
        </w:rPr>
      </w:pPr>
    </w:p>
    <w:p w:rsidR="00FB7230" w:rsidRDefault="00FB7230">
      <w:pPr>
        <w:pStyle w:val="Textkrper"/>
        <w:rPr>
          <w:b w:val="0"/>
          <w:sz w:val="20"/>
        </w:rPr>
      </w:pPr>
    </w:p>
    <w:p w:rsidR="00FB7230" w:rsidRDefault="00FB7230">
      <w:pPr>
        <w:pStyle w:val="Textkrper"/>
        <w:rPr>
          <w:b w:val="0"/>
          <w:sz w:val="20"/>
        </w:rPr>
      </w:pPr>
    </w:p>
    <w:p w:rsidR="00FB7230" w:rsidRDefault="00FB7230">
      <w:pPr>
        <w:pStyle w:val="Textkrper"/>
        <w:rPr>
          <w:b w:val="0"/>
          <w:sz w:val="20"/>
        </w:rPr>
      </w:pPr>
    </w:p>
    <w:p w:rsidR="00FB7230" w:rsidRDefault="00FB7230">
      <w:pPr>
        <w:pStyle w:val="Textkrper"/>
        <w:rPr>
          <w:b w:val="0"/>
          <w:sz w:val="20"/>
        </w:rPr>
      </w:pPr>
    </w:p>
    <w:p w:rsidR="00FB7230" w:rsidRDefault="00FB7230">
      <w:pPr>
        <w:pStyle w:val="Textkrper"/>
        <w:rPr>
          <w:b w:val="0"/>
          <w:sz w:val="20"/>
        </w:rPr>
      </w:pPr>
    </w:p>
    <w:p w:rsidR="00FB7230" w:rsidRDefault="00FB7230">
      <w:pPr>
        <w:pStyle w:val="Textkrper"/>
        <w:rPr>
          <w:b w:val="0"/>
          <w:sz w:val="20"/>
        </w:rPr>
      </w:pPr>
    </w:p>
    <w:p w:rsidR="00BA02F8" w:rsidRDefault="00BA02F8">
      <w:pPr>
        <w:ind w:right="480"/>
        <w:rPr>
          <w:rFonts w:cs="Arial"/>
          <w:b/>
          <w:position w:val="6"/>
        </w:rPr>
      </w:pPr>
    </w:p>
    <w:p w:rsidR="00BA02F8" w:rsidRDefault="00BA02F8">
      <w:pPr>
        <w:ind w:right="480"/>
        <w:rPr>
          <w:rFonts w:cs="Arial"/>
          <w:b/>
          <w:position w:val="6"/>
        </w:rPr>
      </w:pPr>
    </w:p>
    <w:p w:rsidR="00BA02F8" w:rsidRDefault="00BA02F8">
      <w:r>
        <w:rPr>
          <w:b/>
          <w:bCs/>
        </w:rPr>
        <w:t>Manufacturer:</w:t>
      </w:r>
    </w:p>
    <w:p w:rsidR="00BA02F8" w:rsidRPr="00D709F2" w:rsidRDefault="00BA02F8">
      <w:pPr>
        <w:rPr>
          <w:lang w:val="de-DE"/>
        </w:rPr>
      </w:pPr>
      <w:r>
        <w:t xml:space="preserve">WIKA Alexander </w:t>
      </w:r>
      <w:proofErr w:type="spellStart"/>
      <w:r>
        <w:t>Wiegand</w:t>
      </w:r>
      <w:proofErr w:type="spellEnd"/>
      <w:r>
        <w:t xml:space="preserve"> SE &amp; Co. </w:t>
      </w:r>
      <w:r w:rsidRPr="00D709F2">
        <w:rPr>
          <w:lang w:val="de-DE"/>
        </w:rPr>
        <w:t>KG</w:t>
      </w:r>
    </w:p>
    <w:p w:rsidR="00BA02F8" w:rsidRPr="00D709F2" w:rsidRDefault="00BA02F8">
      <w:pPr>
        <w:rPr>
          <w:lang w:val="de-DE"/>
        </w:rPr>
      </w:pPr>
      <w:r w:rsidRPr="00D709F2">
        <w:rPr>
          <w:lang w:val="de-DE"/>
        </w:rPr>
        <w:t>Alexander-Wiegand-Straße 30</w:t>
      </w:r>
    </w:p>
    <w:p w:rsidR="00BA02F8" w:rsidRPr="00D709F2" w:rsidRDefault="00BA02F8">
      <w:pPr>
        <w:rPr>
          <w:lang w:val="de-DE"/>
        </w:rPr>
      </w:pPr>
      <w:r w:rsidRPr="00D709F2">
        <w:rPr>
          <w:lang w:val="de-DE"/>
        </w:rPr>
        <w:t>63911 Klingenberg/Germany</w:t>
      </w:r>
    </w:p>
    <w:p w:rsidR="00BA02F8" w:rsidRDefault="00BA02F8">
      <w:pPr>
        <w:tabs>
          <w:tab w:val="left" w:pos="754"/>
          <w:tab w:val="left" w:pos="993"/>
        </w:tabs>
      </w:pPr>
      <w:r>
        <w:t>Tel. +49 9372 132-0</w:t>
      </w:r>
    </w:p>
    <w:p w:rsidR="00BA02F8" w:rsidRDefault="00BA02F8">
      <w:pPr>
        <w:tabs>
          <w:tab w:val="left" w:pos="754"/>
          <w:tab w:val="left" w:pos="993"/>
        </w:tabs>
      </w:pPr>
      <w:r>
        <w:t>Fax: +49 9372 132-406</w:t>
      </w:r>
    </w:p>
    <w:p w:rsidR="00BA02F8" w:rsidRDefault="00BA02F8">
      <w:pPr>
        <w:tabs>
          <w:tab w:val="left" w:pos="754"/>
          <w:tab w:val="left" w:pos="993"/>
        </w:tabs>
        <w:rPr>
          <w:u w:val="single"/>
        </w:rPr>
      </w:pPr>
      <w:r>
        <w:t>vertrieb@wika.com</w:t>
      </w:r>
    </w:p>
    <w:p w:rsidR="00BA02F8" w:rsidRDefault="002A2745">
      <w:pPr>
        <w:tabs>
          <w:tab w:val="left" w:pos="754"/>
          <w:tab w:val="left" w:pos="993"/>
        </w:tabs>
        <w:rPr>
          <w:rFonts w:ascii="Times New Roman" w:hAnsi="Times New Roman"/>
        </w:rPr>
      </w:pPr>
      <w:r>
        <w:t>www.wika.com</w:t>
      </w:r>
    </w:p>
    <w:p w:rsidR="00BA02F8" w:rsidRDefault="00BA02F8">
      <w:pPr>
        <w:tabs>
          <w:tab w:val="left" w:pos="993"/>
        </w:tabs>
        <w:rPr>
          <w:rFonts w:cs="Arial"/>
          <w:b/>
        </w:rPr>
      </w:pPr>
    </w:p>
    <w:p w:rsidR="00BA02F8" w:rsidRDefault="00BA02F8">
      <w:pPr>
        <w:tabs>
          <w:tab w:val="left" w:pos="754"/>
          <w:tab w:val="left" w:pos="993"/>
        </w:tabs>
        <w:rPr>
          <w:rFonts w:cs="Arial"/>
        </w:rPr>
      </w:pPr>
    </w:p>
    <w:p w:rsidR="00BA02F8" w:rsidRDefault="00BA02F8">
      <w:pPr>
        <w:rPr>
          <w:color w:val="000000"/>
          <w:szCs w:val="22"/>
        </w:rPr>
      </w:pPr>
      <w:r>
        <w:rPr>
          <w:b/>
        </w:rPr>
        <w:t>WIKA company photograph:</w:t>
      </w:r>
    </w:p>
    <w:p w:rsidR="00BA02F8" w:rsidRDefault="00FB7230">
      <w:pPr>
        <w:pStyle w:val="Kopfzeile"/>
        <w:tabs>
          <w:tab w:val="clear" w:pos="4536"/>
          <w:tab w:val="clear" w:pos="9072"/>
        </w:tabs>
        <w:rPr>
          <w:b/>
        </w:rPr>
      </w:pPr>
      <w:r>
        <w:rPr>
          <w:rFonts w:cs="Arial"/>
          <w:position w:val="6"/>
        </w:rPr>
        <w:t xml:space="preserve">Pressure transmitter S-20 with </w:t>
      </w:r>
      <w:proofErr w:type="spellStart"/>
      <w:r>
        <w:rPr>
          <w:rFonts w:cs="Arial"/>
          <w:position w:val="6"/>
        </w:rPr>
        <w:t>cULus</w:t>
      </w:r>
      <w:proofErr w:type="spellEnd"/>
      <w:r>
        <w:rPr>
          <w:rFonts w:cs="Arial"/>
          <w:position w:val="6"/>
        </w:rPr>
        <w:t xml:space="preserve"> logo</w:t>
      </w: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5247D5">
      <w:pPr>
        <w:pStyle w:val="Kopfzeile"/>
        <w:tabs>
          <w:tab w:val="clear" w:pos="4536"/>
          <w:tab w:val="clear" w:pos="9072"/>
        </w:tabs>
        <w:rPr>
          <w:b/>
        </w:rPr>
      </w:pPr>
      <w:r>
        <w:rPr>
          <w:b/>
          <w:noProof/>
          <w:lang w:val="de-DE" w:eastAsia="de-DE"/>
        </w:rPr>
        <w:drawing>
          <wp:anchor distT="0" distB="0" distL="114300" distR="114300" simplePos="0" relativeHeight="251658240" behindDoc="1" locked="0" layoutInCell="1" allowOverlap="1">
            <wp:simplePos x="0" y="0"/>
            <wp:positionH relativeFrom="column">
              <wp:posOffset>635</wp:posOffset>
            </wp:positionH>
            <wp:positionV relativeFrom="paragraph">
              <wp:posOffset>-635</wp:posOffset>
            </wp:positionV>
            <wp:extent cx="2858400" cy="3596400"/>
            <wp:effectExtent l="0" t="0" r="0" b="4445"/>
            <wp:wrapTight wrapText="bothSides">
              <wp:wrapPolygon edited="0">
                <wp:start x="0" y="0"/>
                <wp:lineTo x="0" y="21512"/>
                <wp:lineTo x="21451" y="21512"/>
                <wp:lineTo x="2145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0914_0914_S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8400" cy="3596400"/>
                    </a:xfrm>
                    <a:prstGeom prst="rect">
                      <a:avLst/>
                    </a:prstGeom>
                  </pic:spPr>
                </pic:pic>
              </a:graphicData>
            </a:graphic>
            <wp14:sizeRelH relativeFrom="margin">
              <wp14:pctWidth>0</wp14:pctWidth>
            </wp14:sizeRelH>
            <wp14:sizeRelV relativeFrom="margin">
              <wp14:pctHeight>0</wp14:pctHeight>
            </wp14:sizeRelV>
          </wp:anchor>
        </w:drawing>
      </w: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rPr>
          <w:b/>
        </w:rPr>
      </w:pPr>
    </w:p>
    <w:p w:rsidR="00BA02F8" w:rsidRDefault="00BA02F8">
      <w:pPr>
        <w:pStyle w:val="Kopfzeile"/>
        <w:tabs>
          <w:tab w:val="clear" w:pos="4536"/>
          <w:tab w:val="clear" w:pos="9072"/>
        </w:tabs>
      </w:pPr>
    </w:p>
    <w:p w:rsidR="00BA02F8" w:rsidRDefault="00BA02F8">
      <w:pPr>
        <w:pStyle w:val="Kopfzeile"/>
        <w:tabs>
          <w:tab w:val="clear" w:pos="4536"/>
          <w:tab w:val="clear" w:pos="9072"/>
        </w:tabs>
      </w:pPr>
    </w:p>
    <w:p w:rsidR="00BA02F8" w:rsidRDefault="00BA02F8">
      <w:pPr>
        <w:pStyle w:val="Kopfzeile"/>
        <w:tabs>
          <w:tab w:val="clear" w:pos="4536"/>
          <w:tab w:val="clear" w:pos="9072"/>
        </w:tabs>
      </w:pPr>
      <w:bookmarkStart w:id="0" w:name="_GoBack"/>
      <w:bookmarkEnd w:id="0"/>
    </w:p>
    <w:p w:rsidR="00BA02F8" w:rsidRDefault="00BA02F8">
      <w:pPr>
        <w:pStyle w:val="Kopfzeile"/>
        <w:tabs>
          <w:tab w:val="clear" w:pos="4536"/>
          <w:tab w:val="clear" w:pos="9072"/>
        </w:tabs>
      </w:pPr>
    </w:p>
    <w:p w:rsidR="00BA02F8" w:rsidRDefault="00BA02F8">
      <w:pPr>
        <w:pStyle w:val="Kopfzeile"/>
        <w:tabs>
          <w:tab w:val="clear" w:pos="4536"/>
          <w:tab w:val="clear" w:pos="9072"/>
        </w:tabs>
      </w:pPr>
    </w:p>
    <w:p w:rsidR="00BA02F8" w:rsidRDefault="00BA02F8">
      <w:pPr>
        <w:pStyle w:val="Textkrper"/>
        <w:tabs>
          <w:tab w:val="left" w:pos="993"/>
        </w:tabs>
        <w:rPr>
          <w:sz w:val="20"/>
        </w:rPr>
      </w:pPr>
    </w:p>
    <w:p w:rsidR="00BA02F8" w:rsidRDefault="00BA02F8">
      <w:pPr>
        <w:tabs>
          <w:tab w:val="left" w:pos="754"/>
          <w:tab w:val="left" w:pos="993"/>
        </w:tabs>
        <w:rPr>
          <w:b/>
        </w:rPr>
      </w:pPr>
      <w:r>
        <w:rPr>
          <w:b/>
        </w:rPr>
        <w:t>Edited by:</w:t>
      </w:r>
    </w:p>
    <w:p w:rsidR="00BA02F8" w:rsidRPr="00D709F2" w:rsidRDefault="00BA02F8">
      <w:pPr>
        <w:tabs>
          <w:tab w:val="left" w:pos="993"/>
        </w:tabs>
        <w:rPr>
          <w:lang w:val="fr-FR"/>
        </w:rPr>
      </w:pPr>
      <w:r>
        <w:t xml:space="preserve">WIKA Alexander </w:t>
      </w:r>
      <w:proofErr w:type="spellStart"/>
      <w:r>
        <w:t>Wiegand</w:t>
      </w:r>
      <w:proofErr w:type="spellEnd"/>
      <w:r>
        <w:t xml:space="preserve"> SE &amp; Co. </w:t>
      </w:r>
      <w:r w:rsidRPr="00D709F2">
        <w:rPr>
          <w:lang w:val="fr-FR"/>
        </w:rPr>
        <w:t>KG</w:t>
      </w:r>
    </w:p>
    <w:p w:rsidR="00BA02F8" w:rsidRPr="00D709F2" w:rsidRDefault="00BA02F8">
      <w:pPr>
        <w:tabs>
          <w:tab w:val="left" w:pos="993"/>
        </w:tabs>
        <w:rPr>
          <w:lang w:val="fr-FR"/>
        </w:rPr>
      </w:pPr>
      <w:r w:rsidRPr="00D709F2">
        <w:rPr>
          <w:lang w:val="fr-FR"/>
        </w:rPr>
        <w:t xml:space="preserve">André </w:t>
      </w:r>
      <w:proofErr w:type="spellStart"/>
      <w:r w:rsidRPr="00D709F2">
        <w:rPr>
          <w:lang w:val="fr-FR"/>
        </w:rPr>
        <w:t>Habel</w:t>
      </w:r>
      <w:proofErr w:type="spellEnd"/>
      <w:r w:rsidRPr="00D709F2">
        <w:rPr>
          <w:lang w:val="fr-FR"/>
        </w:rPr>
        <w:t xml:space="preserve"> Nunes</w:t>
      </w:r>
    </w:p>
    <w:p w:rsidR="00BA02F8" w:rsidRDefault="00BA02F8">
      <w:pPr>
        <w:tabs>
          <w:tab w:val="left" w:pos="993"/>
        </w:tabs>
        <w:rPr>
          <w:lang w:val="fr-FR"/>
        </w:rPr>
      </w:pPr>
      <w:r w:rsidRPr="00D709F2">
        <w:rPr>
          <w:lang w:val="fr-FR"/>
        </w:rPr>
        <w:t>Marketing Services</w:t>
      </w:r>
    </w:p>
    <w:p w:rsidR="00BA02F8" w:rsidRPr="00D709F2" w:rsidRDefault="00BA02F8">
      <w:pPr>
        <w:rPr>
          <w:lang w:val="de-DE"/>
        </w:rPr>
      </w:pPr>
      <w:r w:rsidRPr="00D709F2">
        <w:rPr>
          <w:lang w:val="de-DE"/>
        </w:rPr>
        <w:t>Alexander-Wiegand-Straße 30</w:t>
      </w:r>
    </w:p>
    <w:p w:rsidR="00BA02F8" w:rsidRPr="00D709F2" w:rsidRDefault="00BA02F8">
      <w:pPr>
        <w:rPr>
          <w:lang w:val="de-DE"/>
        </w:rPr>
      </w:pPr>
      <w:r w:rsidRPr="00D709F2">
        <w:rPr>
          <w:lang w:val="de-DE"/>
        </w:rPr>
        <w:t>63911 Klingenberg/Germany</w:t>
      </w:r>
    </w:p>
    <w:p w:rsidR="00BA02F8" w:rsidRPr="00D709F2" w:rsidRDefault="00BA02F8">
      <w:pPr>
        <w:rPr>
          <w:lang w:val="de-DE"/>
        </w:rPr>
      </w:pPr>
      <w:r w:rsidRPr="00D709F2">
        <w:rPr>
          <w:lang w:val="de-DE"/>
        </w:rPr>
        <w:t>Tel. +49 9372 132-8010</w:t>
      </w:r>
    </w:p>
    <w:p w:rsidR="00BA02F8" w:rsidRDefault="00BA02F8">
      <w:pPr>
        <w:rPr>
          <w:lang w:val="fr-FR"/>
        </w:rPr>
      </w:pPr>
      <w:r w:rsidRPr="00D709F2">
        <w:rPr>
          <w:lang w:val="fr-FR"/>
        </w:rPr>
        <w:t>Fax: +49 9372 132-8008010</w:t>
      </w:r>
    </w:p>
    <w:p w:rsidR="00BA02F8" w:rsidRDefault="00BA02F8">
      <w:pPr>
        <w:rPr>
          <w:lang w:val="fr-FR"/>
        </w:rPr>
      </w:pPr>
      <w:r w:rsidRPr="00D709F2">
        <w:rPr>
          <w:lang w:val="fr-FR"/>
        </w:rPr>
        <w:t>andre.habel-nunes@wika.com</w:t>
      </w:r>
    </w:p>
    <w:p w:rsidR="00BA02F8" w:rsidRPr="00D709F2" w:rsidRDefault="002A2745">
      <w:r>
        <w:t>www.wika.com</w:t>
      </w:r>
    </w:p>
    <w:p w:rsidR="00BA02F8" w:rsidRPr="00D709F2" w:rsidRDefault="00BA02F8">
      <w:pPr>
        <w:tabs>
          <w:tab w:val="left" w:pos="567"/>
        </w:tabs>
        <w:ind w:right="480"/>
        <w:rPr>
          <w:rFonts w:cs="Arial"/>
          <w:position w:val="6"/>
        </w:rPr>
      </w:pPr>
    </w:p>
    <w:p w:rsidR="00BA02F8" w:rsidRDefault="00BA02F8">
      <w:pPr>
        <w:rPr>
          <w:rFonts w:cs="Arial"/>
        </w:rPr>
      </w:pPr>
      <w:r>
        <w:rPr>
          <w:rFonts w:cs="Arial"/>
        </w:rPr>
        <w:t xml:space="preserve">WIKA press release </w:t>
      </w:r>
      <w:r w:rsidR="005247D5">
        <w:rPr>
          <w:rFonts w:cs="Arial"/>
        </w:rPr>
        <w:t>09/2014</w:t>
      </w:r>
    </w:p>
    <w:p w:rsidR="00BA02F8" w:rsidRDefault="00BA02F8">
      <w:pPr>
        <w:pStyle w:val="Textkrper"/>
        <w:rPr>
          <w:b w:val="0"/>
          <w:sz w:val="20"/>
        </w:rPr>
      </w:pPr>
    </w:p>
    <w:sectPr w:rsidR="00BA02F8">
      <w:headerReference w:type="default" r:id="rId9"/>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A05" w:rsidRDefault="00BB1A05">
      <w:r>
        <w:separator/>
      </w:r>
    </w:p>
  </w:endnote>
  <w:endnote w:type="continuationSeparator" w:id="0">
    <w:p w:rsidR="00BB1A05" w:rsidRDefault="00B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75 Bold">
    <w:panose1 w:val="020B08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A05" w:rsidRDefault="00BB1A05">
      <w:r>
        <w:separator/>
      </w:r>
    </w:p>
  </w:footnote>
  <w:footnote w:type="continuationSeparator" w:id="0">
    <w:p w:rsidR="00BB1A05" w:rsidRDefault="00BB1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F8" w:rsidRDefault="00BE77D1">
    <w:pPr>
      <w:pStyle w:val="Kopfzeile"/>
    </w:pPr>
    <w:r>
      <w:rPr>
        <w:noProof/>
        <w:lang w:val="de-DE" w:eastAsia="de-DE"/>
      </w:rPr>
      <mc:AlternateContent>
        <mc:Choice Requires="wps">
          <w:drawing>
            <wp:anchor distT="0" distB="0" distL="114300" distR="114300" simplePos="0" relativeHeight="251657216" behindDoc="0" locked="0" layoutInCell="0" allowOverlap="1">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7D5" w:rsidRDefault="005247D5" w:rsidP="005247D5">
                          <w:pPr>
                            <w:pStyle w:val="berschrift2"/>
                            <w:jc w:val="center"/>
                            <w:rPr>
                              <w:rFonts w:ascii="Helvetica 75 Bold" w:hAnsi="Helvetica 75 Bold"/>
                              <w:color w:val="C0C0C0"/>
                              <w:sz w:val="136"/>
                            </w:rPr>
                          </w:pPr>
                          <w:r>
                            <w:rPr>
                              <w:rFonts w:ascii="Helvetica 75 Bold" w:hAnsi="Helvetica 75 Bold"/>
                              <w:color w:val="C0C0C0"/>
                              <w:sz w:val="136"/>
                            </w:rPr>
                            <w:t>press release</w:t>
                          </w:r>
                        </w:p>
                        <w:p w:rsidR="00BA02F8" w:rsidRDefault="00BA02F8">
                          <w:pPr>
                            <w:pStyle w:val="berschrift2"/>
                            <w:jc w:val="center"/>
                            <w:rPr>
                              <w:rFonts w:ascii="Helvetica 75 Bold" w:hAnsi="Helvetica 75 Bold"/>
                              <w:color w:val="C0C0C0"/>
                              <w:sz w:val="13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rsidR="005247D5" w:rsidRDefault="005247D5" w:rsidP="005247D5">
                    <w:pPr>
                      <w:pStyle w:val="berschrift2"/>
                      <w:jc w:val="center"/>
                      <w:rPr>
                        <w:rFonts w:ascii="Helvetica 75 Bold" w:hAnsi="Helvetica 75 Bold"/>
                        <w:color w:val="C0C0C0"/>
                        <w:sz w:val="136"/>
                      </w:rPr>
                    </w:pPr>
                    <w:r>
                      <w:rPr>
                        <w:rFonts w:ascii="Helvetica 75 Bold" w:hAnsi="Helvetica 75 Bold"/>
                        <w:color w:val="C0C0C0"/>
                        <w:sz w:val="136"/>
                      </w:rPr>
                      <w:t>press release</w:t>
                    </w:r>
                  </w:p>
                  <w:p w:rsidR="00BA02F8" w:rsidRDefault="00BA02F8">
                    <w:pPr>
                      <w:pStyle w:val="berschrift2"/>
                      <w:jc w:val="center"/>
                      <w:rPr>
                        <w:rFonts w:ascii="Helvetica 75 Bold" w:hAnsi="Helvetica 75 Bold"/>
                        <w:color w:val="C0C0C0"/>
                        <w:sz w:val="136"/>
                      </w:rPr>
                    </w:pPr>
                  </w:p>
                </w:txbxContent>
              </v:textbox>
            </v:shape>
          </w:pict>
        </mc:Fallback>
      </mc:AlternateContent>
    </w:r>
    <w:r>
      <w:rPr>
        <w:noProof/>
        <w:lang w:val="de-DE" w:eastAsia="de-DE"/>
      </w:rPr>
      <mc:AlternateContent>
        <mc:Choice Requires="wps">
          <w:drawing>
            <wp:anchor distT="0" distB="0" distL="114300" distR="114300" simplePos="0" relativeHeight="251658240" behindDoc="0" locked="0" layoutInCell="0" allowOverlap="1">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2F8" w:rsidRDefault="00BE77D1">
                          <w:pPr>
                            <w:rPr>
                              <w:color w:val="C0C0C0"/>
                            </w:rPr>
                          </w:pPr>
                          <w:r>
                            <w:rPr>
                              <w:noProof/>
                              <w:color w:val="C0C0C0"/>
                              <w:lang w:val="de-DE" w:eastAsia="de-DE"/>
                            </w:rPr>
                            <w:drawing>
                              <wp:inline distT="0" distB="0" distL="0" distR="0">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rsidR="00BA02F8" w:rsidRDefault="00BE77D1">
                    <w:pPr>
                      <w:rPr>
                        <w:color w:val="C0C0C0"/>
                      </w:rPr>
                    </w:pPr>
                    <w:r>
                      <w:rPr>
                        <w:noProof/>
                        <w:color w:val="C0C0C0"/>
                        <w:lang w:val="de-DE" w:eastAsia="de-DE"/>
                      </w:rPr>
                      <w:drawing>
                        <wp:inline distT="0" distB="0" distL="0" distR="0">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30"/>
    <w:rsid w:val="002A2745"/>
    <w:rsid w:val="00484D51"/>
    <w:rsid w:val="00515DBA"/>
    <w:rsid w:val="005247D5"/>
    <w:rsid w:val="007D4730"/>
    <w:rsid w:val="009A51D3"/>
    <w:rsid w:val="00A0453A"/>
    <w:rsid w:val="00AF0441"/>
    <w:rsid w:val="00BA02F8"/>
    <w:rsid w:val="00BB1A05"/>
    <w:rsid w:val="00BE77D1"/>
    <w:rsid w:val="00C025BD"/>
    <w:rsid w:val="00D709F2"/>
    <w:rsid w:val="00FB7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link w:val="berschrift2Zchn"/>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customStyle="1" w:styleId="berschrift2Zchn">
    <w:name w:val="Überschrift 2 Zchn"/>
    <w:basedOn w:val="Absatz-Standardschriftart"/>
    <w:link w:val="berschrift2"/>
    <w:rsid w:val="005247D5"/>
    <w:rPr>
      <w:rFonts w:ascii="Arial" w:hAnsi="Arial"/>
      <w:sz w:val="1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paragraph" w:styleId="berschrift2">
    <w:name w:val="heading 2"/>
    <w:basedOn w:val="Standard"/>
    <w:next w:val="Standard"/>
    <w:link w:val="berschrift2Zchn"/>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customStyle="1" w:styleId="berschrift2Zchn">
    <w:name w:val="Überschrift 2 Zchn"/>
    <w:basedOn w:val="Absatz-Standardschriftart"/>
    <w:link w:val="berschrift2"/>
    <w:rsid w:val="005247D5"/>
    <w:rPr>
      <w:rFonts w:ascii="Arial" w:hAnsi="Arial"/>
      <w:sz w:val="1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83CC-8B34-4E79-BC5C-D517D0FD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1293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Differenzdruckmessgeräte:</vt:lpstr>
    </vt:vector>
  </TitlesOfParts>
  <Company>WIKA Alexander Wiegand GmbH &amp; Co.</Company>
  <LinksUpToDate>false</LinksUpToDate>
  <CharactersWithSpaces>1492</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Differenzdruckmessgeräte:</dc:title>
  <dc:creator>AdrianM</dc:creator>
  <cp:lastModifiedBy>Adrian, Monika</cp:lastModifiedBy>
  <cp:revision>4</cp:revision>
  <cp:lastPrinted>2008-02-12T06:25:00Z</cp:lastPrinted>
  <dcterms:created xsi:type="dcterms:W3CDTF">2014-09-05T09:01:00Z</dcterms:created>
  <dcterms:modified xsi:type="dcterms:W3CDTF">2014-09-05T09:44:00Z</dcterms:modified>
</cp:coreProperties>
</file>